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B9CC" w14:textId="5E98400F" w:rsidR="00EE3054" w:rsidRPr="00100C0B" w:rsidRDefault="00697206" w:rsidP="00EE3054">
      <w:pPr>
        <w:spacing w:after="0" w:line="240" w:lineRule="auto"/>
        <w:jc w:val="center"/>
        <w:rPr>
          <w:rFonts w:ascii="Palatino Linotype" w:hAnsi="Palatino Linotype"/>
        </w:rPr>
      </w:pPr>
      <w:r w:rsidRPr="003924A7">
        <w:rPr>
          <w:rFonts w:ascii="Garamond" w:hAnsi="Garamond"/>
          <w:noProof/>
        </w:rPr>
        <w:drawing>
          <wp:inline distT="0" distB="0" distL="0" distR="0" wp14:anchorId="11DE6DD2" wp14:editId="263AF16C">
            <wp:extent cx="3209925" cy="542925"/>
            <wp:effectExtent l="0" t="0" r="9525" b="9525"/>
            <wp:docPr id="2" name="Picture 2" descr="A picture containing mu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E8936" w14:textId="77777777" w:rsidR="00294BBD" w:rsidRPr="003D7FD7" w:rsidRDefault="00294BBD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</w:rPr>
      </w:pPr>
    </w:p>
    <w:p w14:paraId="07247457" w14:textId="75CDA8B8" w:rsidR="00A7397D" w:rsidRPr="003D7FD7" w:rsidRDefault="00914473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</w:rPr>
      </w:pPr>
      <w:r w:rsidRPr="003D7FD7">
        <w:rPr>
          <w:rFonts w:ascii="Garamond" w:eastAsia="Times New Roman" w:hAnsi="Garamond" w:cstheme="minorHAnsi"/>
          <w:b/>
          <w:bCs/>
        </w:rPr>
        <w:t xml:space="preserve">DNP: </w:t>
      </w:r>
      <w:r w:rsidR="00B032BC" w:rsidRPr="003D7FD7">
        <w:rPr>
          <w:rFonts w:ascii="Garamond" w:eastAsia="Times New Roman" w:hAnsi="Garamond" w:cstheme="minorHAnsi"/>
          <w:b/>
          <w:bCs/>
        </w:rPr>
        <w:t>Family</w:t>
      </w:r>
      <w:r w:rsidR="00E036ED" w:rsidRPr="003D7FD7">
        <w:rPr>
          <w:rFonts w:ascii="Garamond" w:eastAsia="Times New Roman" w:hAnsi="Garamond" w:cstheme="minorHAnsi"/>
          <w:b/>
          <w:bCs/>
        </w:rPr>
        <w:t xml:space="preserve"> Nurse </w:t>
      </w:r>
      <w:r w:rsidR="001079D8" w:rsidRPr="003D7FD7">
        <w:rPr>
          <w:rFonts w:ascii="Garamond" w:eastAsia="Times New Roman" w:hAnsi="Garamond" w:cstheme="minorHAnsi"/>
          <w:b/>
          <w:bCs/>
        </w:rPr>
        <w:t>Practitioner</w:t>
      </w:r>
      <w:r w:rsidRPr="003D7FD7">
        <w:rPr>
          <w:rFonts w:ascii="Garamond" w:eastAsia="Times New Roman" w:hAnsi="Garamond" w:cstheme="minorHAnsi"/>
          <w:b/>
          <w:bCs/>
        </w:rPr>
        <w:t xml:space="preserve"> </w:t>
      </w:r>
    </w:p>
    <w:p w14:paraId="667C512B" w14:textId="476C7114" w:rsidR="00A7397D" w:rsidRDefault="002E6152" w:rsidP="00294BBD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 w:cstheme="minorHAnsi"/>
          <w:b/>
          <w:bCs/>
        </w:rPr>
      </w:pPr>
      <w:r>
        <w:rPr>
          <w:rFonts w:ascii="Garamond" w:eastAsia="Times" w:hAnsi="Garamond" w:cstheme="minorHAnsi"/>
          <w:b/>
          <w:bCs/>
        </w:rPr>
        <w:t xml:space="preserve">Full Time </w:t>
      </w:r>
      <w:r w:rsidR="00A704EB" w:rsidRPr="003D7FD7">
        <w:rPr>
          <w:rFonts w:ascii="Garamond" w:eastAsia="Times" w:hAnsi="Garamond" w:cstheme="minorHAnsi"/>
          <w:b/>
          <w:bCs/>
        </w:rPr>
        <w:t>Plan of Study</w:t>
      </w:r>
      <w:r w:rsidR="00E954F6" w:rsidRPr="003D7FD7">
        <w:rPr>
          <w:rFonts w:ascii="Garamond" w:eastAsia="Times" w:hAnsi="Garamond" w:cstheme="minorHAnsi"/>
          <w:b/>
          <w:bCs/>
        </w:rPr>
        <w:t xml:space="preserve"> Worksheet</w:t>
      </w:r>
      <w:r w:rsidR="00A7397D" w:rsidRPr="003D7FD7">
        <w:rPr>
          <w:rFonts w:ascii="Garamond" w:eastAsia="Times" w:hAnsi="Garamond" w:cstheme="minorHAnsi"/>
          <w:b/>
          <w:bCs/>
        </w:rPr>
        <w:t xml:space="preserve"> (7</w:t>
      </w:r>
      <w:r w:rsidR="00BF43D0">
        <w:rPr>
          <w:rFonts w:ascii="Garamond" w:eastAsia="Times" w:hAnsi="Garamond" w:cstheme="minorHAnsi"/>
          <w:b/>
          <w:bCs/>
        </w:rPr>
        <w:t>0</w:t>
      </w:r>
      <w:r w:rsidR="00A7397D" w:rsidRPr="003D7FD7">
        <w:rPr>
          <w:rFonts w:ascii="Garamond" w:eastAsia="Times" w:hAnsi="Garamond" w:cstheme="minorHAnsi"/>
          <w:b/>
          <w:bCs/>
        </w:rPr>
        <w:t xml:space="preserve"> </w:t>
      </w:r>
      <w:proofErr w:type="spellStart"/>
      <w:r w:rsidR="00A7397D" w:rsidRPr="003D7FD7">
        <w:rPr>
          <w:rFonts w:ascii="Garamond" w:eastAsia="Times" w:hAnsi="Garamond" w:cstheme="minorHAnsi"/>
          <w:b/>
          <w:bCs/>
        </w:rPr>
        <w:t>cr</w:t>
      </w:r>
      <w:proofErr w:type="spellEnd"/>
      <w:r w:rsidR="00A7397D" w:rsidRPr="003D7FD7">
        <w:rPr>
          <w:rFonts w:ascii="Garamond" w:eastAsia="Times" w:hAnsi="Garamond" w:cstheme="minorHAnsi"/>
          <w:b/>
          <w:bCs/>
        </w:rPr>
        <w:t>)</w:t>
      </w:r>
    </w:p>
    <w:p w14:paraId="05506EDC" w14:textId="0E74536A" w:rsidR="00A93576" w:rsidRPr="00A93576" w:rsidRDefault="00A93576" w:rsidP="72CAD5F7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/>
          <w:b/>
          <w:bCs/>
          <w:color w:val="833C0B" w:themeColor="accent2" w:themeShade="80"/>
        </w:rPr>
      </w:pPr>
      <w:r w:rsidRPr="72CAD5F7">
        <w:rPr>
          <w:rFonts w:ascii="Garamond" w:eastAsia="Times" w:hAnsi="Garamond"/>
          <w:b/>
          <w:bCs/>
          <w:color w:val="833C0B" w:themeColor="accent2" w:themeShade="80"/>
        </w:rPr>
        <w:t>20</w:t>
      </w:r>
      <w:r w:rsidR="4E744DB9" w:rsidRPr="72CAD5F7">
        <w:rPr>
          <w:rFonts w:ascii="Garamond" w:eastAsia="Times" w:hAnsi="Garamond"/>
          <w:b/>
          <w:bCs/>
          <w:color w:val="833C0B" w:themeColor="accent2" w:themeShade="80"/>
        </w:rPr>
        <w:t>25</w:t>
      </w:r>
      <w:r w:rsidRPr="72CAD5F7">
        <w:rPr>
          <w:rFonts w:ascii="Garamond" w:eastAsia="Times" w:hAnsi="Garamond"/>
          <w:b/>
          <w:bCs/>
          <w:color w:val="833C0B" w:themeColor="accent2" w:themeShade="80"/>
        </w:rPr>
        <w:t xml:space="preserve"> Matriculation</w:t>
      </w:r>
    </w:p>
    <w:p w14:paraId="05F9EB39" w14:textId="3D06C4BA" w:rsidR="00A7397D" w:rsidRPr="003D7FD7" w:rsidRDefault="00A7397D" w:rsidP="00A7397D">
      <w:pPr>
        <w:spacing w:after="0" w:line="240" w:lineRule="auto"/>
        <w:rPr>
          <w:rFonts w:ascii="Garamond" w:eastAsia="Times" w:hAnsi="Garamond" w:cstheme="minorHAnsi"/>
          <w:i/>
          <w:sz w:val="18"/>
          <w:szCs w:val="13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45"/>
        <w:gridCol w:w="1890"/>
        <w:gridCol w:w="2155"/>
      </w:tblGrid>
      <w:tr w:rsidR="00A7397D" w:rsidRPr="00914473" w14:paraId="657A0694" w14:textId="77777777" w:rsidTr="0083646D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5EFC807D" w14:textId="744E3437" w:rsidR="00A7397D" w:rsidRPr="003D7FD7" w:rsidRDefault="00A7397D" w:rsidP="00A7397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3D7FD7">
              <w:rPr>
                <w:rFonts w:ascii="Garamond" w:eastAsia="Times" w:hAnsi="Garamond" w:cstheme="minorHAnsi"/>
                <w:b/>
                <w:bCs/>
                <w:iCs/>
                <w:sz w:val="18"/>
                <w:szCs w:val="18"/>
              </w:rPr>
              <w:t>Student Name</w:t>
            </w:r>
            <w:r w:rsidR="00714226" w:rsidRPr="003D7FD7">
              <w:rPr>
                <w:rFonts w:ascii="Garamond" w:eastAsia="Times" w:hAnsi="Garamond" w:cstheme="minorHAnsi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4045" w:type="dxa"/>
            <w:gridSpan w:val="2"/>
            <w:shd w:val="clear" w:color="auto" w:fill="5AA5D7"/>
            <w:vAlign w:val="center"/>
          </w:tcPr>
          <w:p w14:paraId="25346100" w14:textId="5EB1DDD1" w:rsidR="00A7397D" w:rsidRPr="003D7FD7" w:rsidRDefault="00A7397D" w:rsidP="00A7397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D7FD7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Transfer</w:t>
            </w:r>
          </w:p>
        </w:tc>
      </w:tr>
      <w:tr w:rsidR="00294BBD" w:rsidRPr="00914473" w14:paraId="5C9D435B" w14:textId="77777777" w:rsidTr="00267B05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185B3358" w14:textId="18E62C38" w:rsidR="00294BBD" w:rsidRPr="003D7FD7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3D7FD7">
              <w:rPr>
                <w:rFonts w:ascii="Garamond" w:hAnsi="Garamond" w:cstheme="minorHAnsi"/>
                <w:b/>
                <w:bCs/>
                <w:sz w:val="18"/>
                <w:szCs w:val="18"/>
              </w:rPr>
              <w:t>Date of Matriculation:</w:t>
            </w:r>
          </w:p>
        </w:tc>
        <w:tc>
          <w:tcPr>
            <w:tcW w:w="1890" w:type="dxa"/>
            <w:shd w:val="clear" w:color="auto" w:fill="DEEAF6" w:themeFill="accent5" w:themeFillTint="33"/>
            <w:vAlign w:val="center"/>
          </w:tcPr>
          <w:p w14:paraId="7DCD777B" w14:textId="642CE39C" w:rsidR="00294BBD" w:rsidRPr="003D7FD7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3D7FD7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# Approved</w:t>
            </w:r>
          </w:p>
        </w:tc>
        <w:tc>
          <w:tcPr>
            <w:tcW w:w="2155" w:type="dxa"/>
            <w:shd w:val="clear" w:color="auto" w:fill="DEEAF6" w:themeFill="accent5" w:themeFillTint="33"/>
            <w:vAlign w:val="center"/>
          </w:tcPr>
          <w:p w14:paraId="4E6D9295" w14:textId="49042A8E" w:rsidR="00294BBD" w:rsidRPr="003D7FD7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3D7FD7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Replaced</w:t>
            </w:r>
          </w:p>
        </w:tc>
      </w:tr>
      <w:tr w:rsidR="00294BBD" w:rsidRPr="00914473" w14:paraId="6F03344A" w14:textId="77777777" w:rsidTr="003A3F76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0417FFF1" w14:textId="0C44A940" w:rsidR="00294BBD" w:rsidRPr="003D7FD7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3D7FD7"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  <w:t>Advisor: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7C270A8" w14:textId="77777777" w:rsidR="00294BBD" w:rsidRPr="003D7FD7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6968A808" w14:textId="77777777" w:rsidR="00294BBD" w:rsidRPr="003D7FD7" w:rsidRDefault="00294BBD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  <w:tr w:rsidR="00294BBD" w:rsidRPr="00914473" w14:paraId="190515F2" w14:textId="77777777" w:rsidTr="003A3F76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279A8A16" w14:textId="7452F0CC" w:rsidR="00294BBD" w:rsidRPr="003D7FD7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3D7FD7">
              <w:rPr>
                <w:rFonts w:ascii="Garamond" w:hAnsi="Garamond" w:cstheme="minorHAnsi"/>
                <w:b/>
                <w:bCs/>
                <w:sz w:val="18"/>
                <w:szCs w:val="18"/>
              </w:rPr>
              <w:t>Leave of Absence: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EB02DE7" w14:textId="77777777" w:rsidR="00294BBD" w:rsidRPr="003D7FD7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77DDF4CB" w14:textId="77777777" w:rsidR="00294BBD" w:rsidRPr="003D7FD7" w:rsidRDefault="00294BBD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</w:tbl>
    <w:p w14:paraId="68EC0B9C" w14:textId="77777777" w:rsidR="00A7397D" w:rsidRPr="00A7397D" w:rsidRDefault="00A7397D">
      <w:pPr>
        <w:rPr>
          <w:sz w:val="2"/>
          <w:szCs w:val="2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95"/>
        <w:gridCol w:w="725"/>
        <w:gridCol w:w="3600"/>
        <w:gridCol w:w="650"/>
        <w:gridCol w:w="783"/>
        <w:gridCol w:w="205"/>
        <w:gridCol w:w="988"/>
        <w:gridCol w:w="2853"/>
      </w:tblGrid>
      <w:tr w:rsidR="005D3F91" w:rsidRPr="00914473" w14:paraId="1FBB69C0" w14:textId="724F4FCC" w:rsidTr="5D5EA756">
        <w:trPr>
          <w:trHeight w:val="332"/>
          <w:jc w:val="center"/>
        </w:trPr>
        <w:tc>
          <w:tcPr>
            <w:tcW w:w="413" w:type="pct"/>
            <w:shd w:val="clear" w:color="auto" w:fill="5AA5D7"/>
            <w:vAlign w:val="center"/>
          </w:tcPr>
          <w:p w14:paraId="7B962401" w14:textId="64FEAC42" w:rsidR="005D3F91" w:rsidRPr="005D3F91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5D3F91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AY</w:t>
            </w:r>
          </w:p>
        </w:tc>
        <w:tc>
          <w:tcPr>
            <w:tcW w:w="380" w:type="pct"/>
            <w:gridSpan w:val="2"/>
            <w:shd w:val="clear" w:color="auto" w:fill="5AA5D7"/>
            <w:vAlign w:val="center"/>
          </w:tcPr>
          <w:p w14:paraId="13736F00" w14:textId="7CCBDAC7" w:rsidR="005D3F91" w:rsidRPr="005D3F91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5D3F91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Sem (</w:t>
            </w:r>
            <w:proofErr w:type="spellStart"/>
            <w:r w:rsidRPr="005D3F91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cr</w:t>
            </w:r>
            <w:proofErr w:type="spellEnd"/>
            <w:r w:rsidRPr="005D3F91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1668" w:type="pct"/>
            <w:shd w:val="clear" w:color="auto" w:fill="5AA5D7"/>
            <w:vAlign w:val="center"/>
          </w:tcPr>
          <w:p w14:paraId="4E761084" w14:textId="74C965AD" w:rsidR="005D3F91" w:rsidRPr="005D3F91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5D3F91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NURS Course No. &amp; Title</w:t>
            </w:r>
          </w:p>
        </w:tc>
        <w:tc>
          <w:tcPr>
            <w:tcW w:w="301" w:type="pct"/>
            <w:shd w:val="clear" w:color="auto" w:fill="5AA5D7"/>
            <w:vAlign w:val="center"/>
          </w:tcPr>
          <w:p w14:paraId="226476AA" w14:textId="7BB34ECF" w:rsidR="005D3F91" w:rsidRPr="005D3F91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5D3F91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Cr</w:t>
            </w:r>
          </w:p>
        </w:tc>
        <w:tc>
          <w:tcPr>
            <w:tcW w:w="458" w:type="pct"/>
            <w:gridSpan w:val="2"/>
            <w:shd w:val="clear" w:color="auto" w:fill="5AA5D7"/>
            <w:vAlign w:val="center"/>
          </w:tcPr>
          <w:p w14:paraId="7C1F2245" w14:textId="66F09B46" w:rsidR="005D3F91" w:rsidRPr="005D3F91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5D3F91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 xml:space="preserve">Clin </w:t>
            </w:r>
            <w:proofErr w:type="spellStart"/>
            <w:r w:rsidRPr="005D3F91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458" w:type="pct"/>
            <w:shd w:val="clear" w:color="auto" w:fill="5AA5D7"/>
            <w:vAlign w:val="center"/>
          </w:tcPr>
          <w:p w14:paraId="03292204" w14:textId="00F96EDF" w:rsidR="005D3F91" w:rsidRPr="005D3F91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5D3F91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Sem/Yr Completed</w:t>
            </w:r>
          </w:p>
        </w:tc>
        <w:tc>
          <w:tcPr>
            <w:tcW w:w="1322" w:type="pct"/>
            <w:shd w:val="clear" w:color="auto" w:fill="5AA5D7"/>
            <w:vAlign w:val="center"/>
          </w:tcPr>
          <w:p w14:paraId="3DD25AAA" w14:textId="0CB8FB29" w:rsidR="005D3F91" w:rsidRPr="005D3F91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5D3F91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Notes</w:t>
            </w:r>
          </w:p>
        </w:tc>
      </w:tr>
      <w:tr w:rsidR="005D3F91" w:rsidRPr="00914473" w14:paraId="7FBD3461" w14:textId="2CF5050E" w:rsidTr="5D5EA756">
        <w:trPr>
          <w:trHeight w:val="134"/>
          <w:jc w:val="center"/>
        </w:trPr>
        <w:tc>
          <w:tcPr>
            <w:tcW w:w="413" w:type="pct"/>
            <w:vMerge w:val="restart"/>
            <w:vAlign w:val="center"/>
          </w:tcPr>
          <w:p w14:paraId="1FDB603C" w14:textId="5FF40848" w:rsidR="005D3F91" w:rsidRPr="00914473" w:rsidRDefault="002E6152" w:rsidP="0012717A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1</w:t>
            </w:r>
          </w:p>
        </w:tc>
        <w:tc>
          <w:tcPr>
            <w:tcW w:w="380" w:type="pct"/>
            <w:gridSpan w:val="2"/>
            <w:vMerge w:val="restart"/>
            <w:vAlign w:val="center"/>
          </w:tcPr>
          <w:p w14:paraId="73D4A86A" w14:textId="2ED4A45A" w:rsidR="005D3F91" w:rsidRPr="00A7397D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 (9)</w:t>
            </w:r>
          </w:p>
        </w:tc>
        <w:tc>
          <w:tcPr>
            <w:tcW w:w="1668" w:type="pct"/>
            <w:vAlign w:val="center"/>
          </w:tcPr>
          <w:p w14:paraId="404DD727" w14:textId="5C4D8B2F" w:rsidR="005D3F91" w:rsidRPr="00A7397D" w:rsidRDefault="005D3F91" w:rsidP="0012717A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715: Pathophysiology</w:t>
            </w:r>
          </w:p>
        </w:tc>
        <w:tc>
          <w:tcPr>
            <w:tcW w:w="301" w:type="pct"/>
            <w:vAlign w:val="center"/>
          </w:tcPr>
          <w:p w14:paraId="0543DBB2" w14:textId="31ADC7B9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gridSpan w:val="2"/>
          </w:tcPr>
          <w:p w14:paraId="393B1371" w14:textId="77777777" w:rsidR="005D3F91" w:rsidRPr="00914473" w:rsidRDefault="005D3F91" w:rsidP="0012717A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8" w:type="pct"/>
            <w:vAlign w:val="center"/>
          </w:tcPr>
          <w:p w14:paraId="174FFE0E" w14:textId="5172B949" w:rsidR="005D3F91" w:rsidRPr="00914473" w:rsidRDefault="005D3F91" w:rsidP="0012717A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22" w:type="pct"/>
            <w:vMerge w:val="restart"/>
          </w:tcPr>
          <w:p w14:paraId="2483D5B0" w14:textId="6CD24D12" w:rsidR="005D3F91" w:rsidRPr="00914473" w:rsidRDefault="005D3F91" w:rsidP="0012717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66EA39DF" w14:textId="143A45A9" w:rsidTr="5D5EA756">
        <w:trPr>
          <w:trHeight w:val="152"/>
          <w:jc w:val="center"/>
        </w:trPr>
        <w:tc>
          <w:tcPr>
            <w:tcW w:w="413" w:type="pct"/>
            <w:vMerge/>
            <w:vAlign w:val="center"/>
          </w:tcPr>
          <w:p w14:paraId="473CAF7C" w14:textId="77777777" w:rsidR="005D3F91" w:rsidRPr="00914473" w:rsidRDefault="005D3F91" w:rsidP="00E954F6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14:paraId="22C47703" w14:textId="3E07AB20" w:rsidR="005D3F91" w:rsidRPr="00A7397D" w:rsidRDefault="005D3F91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8" w:type="pct"/>
            <w:vAlign w:val="center"/>
          </w:tcPr>
          <w:p w14:paraId="661676D8" w14:textId="3E323DA7" w:rsidR="005D3F91" w:rsidRPr="00A7397D" w:rsidRDefault="005D3F91" w:rsidP="0083612F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720: Pharmacotherapeutics</w:t>
            </w:r>
          </w:p>
        </w:tc>
        <w:tc>
          <w:tcPr>
            <w:tcW w:w="301" w:type="pct"/>
            <w:vAlign w:val="center"/>
          </w:tcPr>
          <w:p w14:paraId="06DA249F" w14:textId="4EC56DD7" w:rsidR="005D3F91" w:rsidRPr="00914473" w:rsidRDefault="005D3F91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gridSpan w:val="2"/>
          </w:tcPr>
          <w:p w14:paraId="1708D2CF" w14:textId="77777777" w:rsidR="005D3F91" w:rsidRPr="00914473" w:rsidRDefault="005D3F91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8" w:type="pct"/>
            <w:vAlign w:val="center"/>
          </w:tcPr>
          <w:p w14:paraId="79BBADAB" w14:textId="2A659B70" w:rsidR="005D3F91" w:rsidRPr="00914473" w:rsidRDefault="005D3F91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22" w:type="pct"/>
            <w:vMerge/>
          </w:tcPr>
          <w:p w14:paraId="32C3B713" w14:textId="6AAAF07E" w:rsidR="005D3F91" w:rsidRPr="00914473" w:rsidRDefault="005D3F91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35286E91" w14:textId="7F097261" w:rsidTr="5D5EA756">
        <w:trPr>
          <w:trHeight w:val="70"/>
          <w:jc w:val="center"/>
        </w:trPr>
        <w:tc>
          <w:tcPr>
            <w:tcW w:w="413" w:type="pct"/>
            <w:vMerge/>
            <w:vAlign w:val="center"/>
          </w:tcPr>
          <w:p w14:paraId="6C5BD7EB" w14:textId="77777777" w:rsidR="005D3F91" w:rsidRPr="00914473" w:rsidRDefault="005D3F91" w:rsidP="00E954F6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14:paraId="0C7CB00F" w14:textId="7E24FF1C" w:rsidR="005D3F91" w:rsidRPr="00A7397D" w:rsidRDefault="005D3F91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8" w:type="pct"/>
            <w:vAlign w:val="center"/>
          </w:tcPr>
          <w:p w14:paraId="267AD66A" w14:textId="2BDDB897" w:rsidR="005D3F91" w:rsidRPr="00A7397D" w:rsidRDefault="005D3F91" w:rsidP="0083612F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936: Informatics Safe Effective Health Care</w:t>
            </w:r>
          </w:p>
        </w:tc>
        <w:tc>
          <w:tcPr>
            <w:tcW w:w="301" w:type="pct"/>
            <w:vAlign w:val="center"/>
          </w:tcPr>
          <w:p w14:paraId="5180655E" w14:textId="25D14D18" w:rsidR="005D3F91" w:rsidRPr="00914473" w:rsidRDefault="005D3F91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gridSpan w:val="2"/>
          </w:tcPr>
          <w:p w14:paraId="401E43B3" w14:textId="77777777" w:rsidR="005D3F91" w:rsidRPr="00914473" w:rsidRDefault="005D3F91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8" w:type="pct"/>
            <w:vAlign w:val="center"/>
          </w:tcPr>
          <w:p w14:paraId="45BD9E37" w14:textId="488C0EBD" w:rsidR="005D3F91" w:rsidRPr="00914473" w:rsidRDefault="005D3F91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22" w:type="pct"/>
            <w:vMerge/>
          </w:tcPr>
          <w:p w14:paraId="24234552" w14:textId="332C25A9" w:rsidR="005D3F91" w:rsidRPr="00914473" w:rsidRDefault="005D3F91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435C0BEB" w14:textId="06B4F530" w:rsidTr="5D5EA756">
        <w:trPr>
          <w:trHeight w:val="70"/>
          <w:jc w:val="center"/>
        </w:trPr>
        <w:tc>
          <w:tcPr>
            <w:tcW w:w="413" w:type="pct"/>
            <w:vMerge/>
            <w:vAlign w:val="center"/>
          </w:tcPr>
          <w:p w14:paraId="6E73E579" w14:textId="77777777" w:rsidR="005D3F91" w:rsidRPr="00914473" w:rsidRDefault="005D3F91" w:rsidP="00E954F6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Merge w:val="restart"/>
            <w:vAlign w:val="center"/>
          </w:tcPr>
          <w:p w14:paraId="400DABD9" w14:textId="79DE62AE" w:rsidR="005D3F91" w:rsidRPr="00A7397D" w:rsidRDefault="005D3F91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(9)</w:t>
            </w:r>
          </w:p>
        </w:tc>
        <w:tc>
          <w:tcPr>
            <w:tcW w:w="1668" w:type="pct"/>
            <w:vAlign w:val="center"/>
          </w:tcPr>
          <w:p w14:paraId="67867EA5" w14:textId="73FF3924" w:rsidR="005D3F91" w:rsidRPr="00A7397D" w:rsidRDefault="005D3F91" w:rsidP="0083612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740: </w:t>
            </w: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EBP/Research</w:t>
            </w:r>
          </w:p>
        </w:tc>
        <w:tc>
          <w:tcPr>
            <w:tcW w:w="301" w:type="pct"/>
            <w:vAlign w:val="center"/>
          </w:tcPr>
          <w:p w14:paraId="2DB55F7A" w14:textId="5F9E5119" w:rsidR="005D3F91" w:rsidRPr="00914473" w:rsidRDefault="005D3F91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gridSpan w:val="2"/>
          </w:tcPr>
          <w:p w14:paraId="0695E1A1" w14:textId="77777777" w:rsidR="005D3F91" w:rsidRPr="00914473" w:rsidRDefault="005D3F91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8" w:type="pct"/>
            <w:vAlign w:val="center"/>
          </w:tcPr>
          <w:p w14:paraId="221C9580" w14:textId="6417F81A" w:rsidR="005D3F91" w:rsidRPr="00914473" w:rsidRDefault="005D3F91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22" w:type="pct"/>
            <w:vMerge w:val="restart"/>
          </w:tcPr>
          <w:p w14:paraId="12A21B98" w14:textId="7F40BC22" w:rsidR="005D3F91" w:rsidRPr="00914473" w:rsidRDefault="005D3F91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78E201E7" w14:textId="0F001F1F" w:rsidTr="5D5EA756">
        <w:trPr>
          <w:trHeight w:val="70"/>
          <w:jc w:val="center"/>
        </w:trPr>
        <w:tc>
          <w:tcPr>
            <w:tcW w:w="413" w:type="pct"/>
            <w:vMerge/>
            <w:vAlign w:val="center"/>
          </w:tcPr>
          <w:p w14:paraId="391676B6" w14:textId="77777777" w:rsidR="005D3F91" w:rsidRPr="00914473" w:rsidRDefault="005D3F91" w:rsidP="00E954F6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14:paraId="0BD29F77" w14:textId="6F375721" w:rsidR="005D3F91" w:rsidRPr="00A7397D" w:rsidRDefault="005D3F91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8" w:type="pct"/>
            <w:vAlign w:val="center"/>
          </w:tcPr>
          <w:p w14:paraId="2A3C6256" w14:textId="21401470" w:rsidR="005D3F91" w:rsidRPr="00A7397D" w:rsidRDefault="005D3F91" w:rsidP="0083612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945: </w:t>
            </w: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Population Health Global Context</w:t>
            </w:r>
          </w:p>
        </w:tc>
        <w:tc>
          <w:tcPr>
            <w:tcW w:w="301" w:type="pct"/>
            <w:vAlign w:val="center"/>
          </w:tcPr>
          <w:p w14:paraId="6995495E" w14:textId="7B72AFC3" w:rsidR="005D3F91" w:rsidRPr="00914473" w:rsidRDefault="005D3F91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gridSpan w:val="2"/>
            <w:vAlign w:val="center"/>
          </w:tcPr>
          <w:p w14:paraId="1FD78F1B" w14:textId="77777777" w:rsidR="005D3F91" w:rsidRPr="00260B15" w:rsidRDefault="005D3F91" w:rsidP="0083612F">
            <w:pPr>
              <w:spacing w:line="17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1F2C89F8" w14:textId="3EFD8B58" w:rsidR="005D3F91" w:rsidRPr="00914473" w:rsidRDefault="005D3F91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22" w:type="pct"/>
            <w:vMerge/>
          </w:tcPr>
          <w:p w14:paraId="323CE23B" w14:textId="1982864C" w:rsidR="005D3F91" w:rsidRPr="00914473" w:rsidRDefault="005D3F91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6778B979" w14:textId="77777777" w:rsidTr="5D5EA756">
        <w:trPr>
          <w:trHeight w:val="70"/>
          <w:jc w:val="center"/>
        </w:trPr>
        <w:tc>
          <w:tcPr>
            <w:tcW w:w="413" w:type="pct"/>
            <w:vMerge/>
            <w:vAlign w:val="center"/>
          </w:tcPr>
          <w:p w14:paraId="60D45E04" w14:textId="77777777" w:rsidR="005D3F91" w:rsidRPr="00914473" w:rsidRDefault="005D3F91" w:rsidP="00E954F6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14:paraId="7C130BD5" w14:textId="2DD50959" w:rsidR="005D3F91" w:rsidRPr="00A7397D" w:rsidRDefault="005D3F91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8" w:type="pct"/>
            <w:vAlign w:val="center"/>
          </w:tcPr>
          <w:p w14:paraId="01B9D634" w14:textId="325CD7FE" w:rsidR="005D3F91" w:rsidRPr="00A7397D" w:rsidRDefault="005D3F91" w:rsidP="0083612F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969: </w:t>
            </w: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Applied Data Analysis</w:t>
            </w:r>
          </w:p>
        </w:tc>
        <w:tc>
          <w:tcPr>
            <w:tcW w:w="301" w:type="pct"/>
            <w:vAlign w:val="center"/>
          </w:tcPr>
          <w:p w14:paraId="515B4B0D" w14:textId="08B5E230" w:rsidR="005D3F91" w:rsidRPr="00914473" w:rsidRDefault="005D3F91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gridSpan w:val="2"/>
            <w:vAlign w:val="center"/>
          </w:tcPr>
          <w:p w14:paraId="429B8938" w14:textId="77777777" w:rsidR="005D3F91" w:rsidRPr="00260B15" w:rsidRDefault="005D3F91" w:rsidP="0083612F">
            <w:pPr>
              <w:spacing w:line="17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365B1A7A" w14:textId="2B99B402" w:rsidR="005D3F91" w:rsidRPr="00914473" w:rsidRDefault="005D3F91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22" w:type="pct"/>
            <w:vMerge/>
          </w:tcPr>
          <w:p w14:paraId="29FAAFBA" w14:textId="6733112D" w:rsidR="005D3F91" w:rsidRPr="00914473" w:rsidRDefault="005D3F91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43A6515E" w14:textId="7B641FA9" w:rsidTr="5D5EA756">
        <w:trPr>
          <w:trHeight w:val="70"/>
          <w:jc w:val="center"/>
        </w:trPr>
        <w:tc>
          <w:tcPr>
            <w:tcW w:w="413" w:type="pct"/>
            <w:vMerge/>
            <w:vAlign w:val="center"/>
          </w:tcPr>
          <w:p w14:paraId="63FC3834" w14:textId="77777777" w:rsidR="005D3F91" w:rsidRPr="00914473" w:rsidRDefault="005D3F91" w:rsidP="009A66E6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Merge w:val="restart"/>
            <w:vAlign w:val="center"/>
          </w:tcPr>
          <w:p w14:paraId="546D139A" w14:textId="411B4CFF" w:rsidR="005D3F91" w:rsidRPr="00A7397D" w:rsidRDefault="005D3F91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Sum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(6)</w:t>
            </w:r>
          </w:p>
        </w:tc>
        <w:tc>
          <w:tcPr>
            <w:tcW w:w="1668" w:type="pct"/>
            <w:vAlign w:val="center"/>
          </w:tcPr>
          <w:p w14:paraId="7795F05B" w14:textId="2ED6F3CE" w:rsidR="005D3F91" w:rsidRPr="00714226" w:rsidRDefault="005D3F91" w:rsidP="0083612F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934: Clinical Scholarship and Prof Comm</w:t>
            </w:r>
          </w:p>
        </w:tc>
        <w:tc>
          <w:tcPr>
            <w:tcW w:w="301" w:type="pct"/>
            <w:vAlign w:val="center"/>
          </w:tcPr>
          <w:p w14:paraId="4E32C519" w14:textId="3A2CCE15" w:rsidR="005D3F91" w:rsidRPr="00914473" w:rsidRDefault="005D3F91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gridSpan w:val="2"/>
            <w:vAlign w:val="center"/>
          </w:tcPr>
          <w:p w14:paraId="6D7CF3B0" w14:textId="77777777" w:rsidR="005D3F91" w:rsidRPr="00260B15" w:rsidRDefault="005D3F91" w:rsidP="0083612F">
            <w:pPr>
              <w:spacing w:line="17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0CC03B9C" w14:textId="63EBF0AC" w:rsidR="005D3F91" w:rsidRPr="00914473" w:rsidRDefault="005D3F91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22" w:type="pct"/>
            <w:vMerge w:val="restart"/>
          </w:tcPr>
          <w:p w14:paraId="1DEB6F40" w14:textId="4641B343" w:rsidR="005D3F91" w:rsidRPr="00914473" w:rsidRDefault="005D3F91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13F9AEC5" w14:textId="15882144" w:rsidTr="5D5EA756">
        <w:trPr>
          <w:trHeight w:val="70"/>
          <w:jc w:val="center"/>
        </w:trPr>
        <w:tc>
          <w:tcPr>
            <w:tcW w:w="413" w:type="pct"/>
            <w:vMerge/>
            <w:vAlign w:val="center"/>
          </w:tcPr>
          <w:p w14:paraId="0448B69B" w14:textId="77777777" w:rsidR="005D3F91" w:rsidRPr="00914473" w:rsidRDefault="005D3F91" w:rsidP="009A66E6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14:paraId="32F6FA01" w14:textId="5E0516CE" w:rsidR="005D3F91" w:rsidRPr="00A7397D" w:rsidRDefault="005D3F91" w:rsidP="0023354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8" w:type="pct"/>
            <w:vAlign w:val="center"/>
          </w:tcPr>
          <w:p w14:paraId="47E1D6FF" w14:textId="0753F916" w:rsidR="005D3F91" w:rsidRPr="00714226" w:rsidRDefault="005D3F91" w:rsidP="0083612F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935: Leading Org and Systems Change</w:t>
            </w:r>
          </w:p>
        </w:tc>
        <w:tc>
          <w:tcPr>
            <w:tcW w:w="301" w:type="pct"/>
            <w:vAlign w:val="center"/>
          </w:tcPr>
          <w:p w14:paraId="3E01DE49" w14:textId="63EAC13C" w:rsidR="005D3F91" w:rsidRPr="00914473" w:rsidRDefault="005D3F91" w:rsidP="0083612F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gridSpan w:val="2"/>
            <w:vAlign w:val="center"/>
          </w:tcPr>
          <w:p w14:paraId="5161A195" w14:textId="22FD3625" w:rsidR="005D3F91" w:rsidRPr="00260B15" w:rsidRDefault="005D3F91" w:rsidP="324BE99B">
            <w:pPr>
              <w:spacing w:line="17" w:lineRule="atLeas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68B974B4" w14:textId="6D9D94C8" w:rsidR="005D3F91" w:rsidRPr="00914473" w:rsidRDefault="005D3F91" w:rsidP="0083612F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22" w:type="pct"/>
            <w:vMerge/>
          </w:tcPr>
          <w:p w14:paraId="63EA9922" w14:textId="0E44290B" w:rsidR="005D3F91" w:rsidRPr="00914473" w:rsidRDefault="005D3F91" w:rsidP="0083612F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3AA2A7DD" w14:textId="77777777" w:rsidTr="5D5EA756">
        <w:trPr>
          <w:trHeight w:val="70"/>
          <w:jc w:val="center"/>
        </w:trPr>
        <w:tc>
          <w:tcPr>
            <w:tcW w:w="413" w:type="pct"/>
            <w:vMerge w:val="restart"/>
            <w:shd w:val="clear" w:color="auto" w:fill="DEEAF6" w:themeFill="accent5" w:themeFillTint="33"/>
            <w:vAlign w:val="center"/>
          </w:tcPr>
          <w:p w14:paraId="1F9649D1" w14:textId="12540A0F" w:rsidR="005D3F91" w:rsidRPr="00914473" w:rsidRDefault="002E6152" w:rsidP="0012717A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2</w:t>
            </w:r>
          </w:p>
        </w:tc>
        <w:tc>
          <w:tcPr>
            <w:tcW w:w="380" w:type="pct"/>
            <w:gridSpan w:val="2"/>
            <w:vMerge w:val="restart"/>
            <w:shd w:val="clear" w:color="auto" w:fill="DEEAF6" w:themeFill="accent5" w:themeFillTint="33"/>
            <w:vAlign w:val="center"/>
          </w:tcPr>
          <w:p w14:paraId="109DB310" w14:textId="7E87DACF" w:rsidR="005D3F91" w:rsidRPr="00A7397D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(11)</w:t>
            </w:r>
          </w:p>
          <w:p w14:paraId="4D68BCAE" w14:textId="77777777" w:rsidR="005D3F91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  <w:p w14:paraId="68740FAA" w14:textId="41E971FA" w:rsidR="005D3F91" w:rsidRPr="00A7397D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  <w:r w:rsidRPr="00233546">
              <w:rPr>
                <w:rFonts w:ascii="Garamond" w:hAnsi="Garamond" w:cstheme="minorHAnsi"/>
                <w:i/>
                <w:iCs/>
                <w:color w:val="833C0B" w:themeColor="accent2" w:themeShade="80"/>
                <w:sz w:val="18"/>
                <w:szCs w:val="18"/>
              </w:rPr>
              <w:t>QE</w:t>
            </w:r>
          </w:p>
        </w:tc>
        <w:tc>
          <w:tcPr>
            <w:tcW w:w="1668" w:type="pct"/>
            <w:shd w:val="clear" w:color="auto" w:fill="DEEAF6" w:themeFill="accent5" w:themeFillTint="33"/>
            <w:vAlign w:val="center"/>
          </w:tcPr>
          <w:p w14:paraId="4789D309" w14:textId="3B876CE7" w:rsidR="005D3F91" w:rsidRPr="00714226" w:rsidRDefault="005D3F91" w:rsidP="0012717A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750: Ad Health and Physical Assessment </w:t>
            </w:r>
          </w:p>
        </w:tc>
        <w:tc>
          <w:tcPr>
            <w:tcW w:w="301" w:type="pct"/>
            <w:shd w:val="clear" w:color="auto" w:fill="DEEAF6" w:themeFill="accent5" w:themeFillTint="33"/>
            <w:vAlign w:val="center"/>
          </w:tcPr>
          <w:p w14:paraId="0D71D7CA" w14:textId="680D27DA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gridSpan w:val="2"/>
            <w:shd w:val="clear" w:color="auto" w:fill="DEEAF6" w:themeFill="accent5" w:themeFillTint="33"/>
            <w:vAlign w:val="center"/>
          </w:tcPr>
          <w:p w14:paraId="4C089147" w14:textId="3B505053" w:rsidR="005D3F91" w:rsidRPr="00260B15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  <w:r w:rsidRPr="00260B15">
              <w:rPr>
                <w:rFonts w:ascii="Garamond" w:hAnsi="Garamond" w:cstheme="minorHAnsi"/>
                <w:i/>
                <w:iCs/>
                <w:sz w:val="18"/>
                <w:szCs w:val="18"/>
              </w:rPr>
              <w:t>(45-lab)</w:t>
            </w:r>
          </w:p>
        </w:tc>
        <w:tc>
          <w:tcPr>
            <w:tcW w:w="458" w:type="pct"/>
            <w:shd w:val="clear" w:color="auto" w:fill="DEEAF6" w:themeFill="accent5" w:themeFillTint="33"/>
            <w:vAlign w:val="center"/>
          </w:tcPr>
          <w:p w14:paraId="637019DA" w14:textId="2980C4BF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22" w:type="pct"/>
            <w:vMerge w:val="restart"/>
            <w:shd w:val="clear" w:color="auto" w:fill="DEEAF6" w:themeFill="accent5" w:themeFillTint="33"/>
          </w:tcPr>
          <w:p w14:paraId="6A8093E1" w14:textId="2F2624AE" w:rsidR="005D3F91" w:rsidRPr="00914473" w:rsidRDefault="005D3F91" w:rsidP="0012717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0ED02DBE" w14:textId="77777777" w:rsidTr="5D5EA756">
        <w:trPr>
          <w:trHeight w:val="70"/>
          <w:jc w:val="center"/>
        </w:trPr>
        <w:tc>
          <w:tcPr>
            <w:tcW w:w="413" w:type="pct"/>
            <w:vMerge/>
          </w:tcPr>
          <w:p w14:paraId="3EB03591" w14:textId="77777777" w:rsidR="005D3F91" w:rsidRPr="00914473" w:rsidRDefault="005D3F91" w:rsidP="0012717A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14:paraId="343F29E8" w14:textId="639AA4C6" w:rsidR="005D3F91" w:rsidRPr="00A7397D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8" w:type="pct"/>
            <w:shd w:val="clear" w:color="auto" w:fill="DEEAF6" w:themeFill="accent5" w:themeFillTint="33"/>
            <w:vAlign w:val="center"/>
          </w:tcPr>
          <w:p w14:paraId="76378990" w14:textId="55699E54" w:rsidR="005D3F91" w:rsidRPr="00714226" w:rsidRDefault="005D3F91" w:rsidP="0012717A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752: Adv Diagnostic Reasoning </w:t>
            </w:r>
          </w:p>
        </w:tc>
        <w:tc>
          <w:tcPr>
            <w:tcW w:w="301" w:type="pct"/>
            <w:shd w:val="clear" w:color="auto" w:fill="DEEAF6" w:themeFill="accent5" w:themeFillTint="33"/>
            <w:vAlign w:val="center"/>
          </w:tcPr>
          <w:p w14:paraId="4BA542D0" w14:textId="5BBEB68D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2</w:t>
            </w:r>
          </w:p>
        </w:tc>
        <w:tc>
          <w:tcPr>
            <w:tcW w:w="458" w:type="pct"/>
            <w:gridSpan w:val="2"/>
            <w:shd w:val="clear" w:color="auto" w:fill="DEEAF6" w:themeFill="accent5" w:themeFillTint="33"/>
            <w:vAlign w:val="center"/>
          </w:tcPr>
          <w:p w14:paraId="24361833" w14:textId="77777777" w:rsidR="005D3F91" w:rsidRPr="00260B15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DEEAF6" w:themeFill="accent5" w:themeFillTint="33"/>
            <w:vAlign w:val="center"/>
          </w:tcPr>
          <w:p w14:paraId="1E00F5D0" w14:textId="7FBA2BFA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22" w:type="pct"/>
            <w:vMerge/>
          </w:tcPr>
          <w:p w14:paraId="22551AA8" w14:textId="4685BCD0" w:rsidR="005D3F91" w:rsidRPr="00914473" w:rsidRDefault="005D3F91" w:rsidP="0012717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028444BF" w14:textId="77777777" w:rsidTr="5D5EA756">
        <w:trPr>
          <w:trHeight w:val="70"/>
          <w:jc w:val="center"/>
        </w:trPr>
        <w:tc>
          <w:tcPr>
            <w:tcW w:w="413" w:type="pct"/>
            <w:vMerge/>
          </w:tcPr>
          <w:p w14:paraId="7425AEFC" w14:textId="77777777" w:rsidR="005D3F91" w:rsidRPr="00914473" w:rsidRDefault="005D3F91" w:rsidP="0012717A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14:paraId="161619BC" w14:textId="0903DC43" w:rsidR="005D3F91" w:rsidRPr="00A7397D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8" w:type="pct"/>
            <w:shd w:val="clear" w:color="auto" w:fill="DEEAF6" w:themeFill="accent5" w:themeFillTint="33"/>
            <w:vAlign w:val="center"/>
          </w:tcPr>
          <w:p w14:paraId="68E5FF69" w14:textId="4FEBD023" w:rsidR="005D3F91" w:rsidRPr="00714226" w:rsidRDefault="005D3F91" w:rsidP="0012717A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921: Theoretical Principles of EBP  </w:t>
            </w:r>
          </w:p>
        </w:tc>
        <w:tc>
          <w:tcPr>
            <w:tcW w:w="301" w:type="pct"/>
            <w:shd w:val="clear" w:color="auto" w:fill="DEEAF6" w:themeFill="accent5" w:themeFillTint="33"/>
            <w:vAlign w:val="center"/>
          </w:tcPr>
          <w:p w14:paraId="5A844F3C" w14:textId="3E6E2FB1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gridSpan w:val="2"/>
            <w:shd w:val="clear" w:color="auto" w:fill="DEEAF6" w:themeFill="accent5" w:themeFillTint="33"/>
            <w:vAlign w:val="center"/>
          </w:tcPr>
          <w:p w14:paraId="3D02446A" w14:textId="77777777" w:rsidR="005D3F91" w:rsidRPr="00260B15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DEEAF6" w:themeFill="accent5" w:themeFillTint="33"/>
            <w:vAlign w:val="center"/>
          </w:tcPr>
          <w:p w14:paraId="20E0A6D0" w14:textId="4A4B121A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22" w:type="pct"/>
            <w:vMerge/>
          </w:tcPr>
          <w:p w14:paraId="4905F5CA" w14:textId="58FE020A" w:rsidR="005D3F91" w:rsidRPr="00914473" w:rsidRDefault="005D3F91" w:rsidP="0012717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0DBFD981" w14:textId="77777777" w:rsidTr="5D5EA756">
        <w:trPr>
          <w:trHeight w:val="70"/>
          <w:jc w:val="center"/>
        </w:trPr>
        <w:tc>
          <w:tcPr>
            <w:tcW w:w="413" w:type="pct"/>
            <w:vMerge/>
          </w:tcPr>
          <w:p w14:paraId="56AFB980" w14:textId="77777777" w:rsidR="005D3F91" w:rsidRPr="00914473" w:rsidRDefault="005D3F91" w:rsidP="0012717A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14:paraId="2B229910" w14:textId="64B6DFAC" w:rsidR="005D3F91" w:rsidRPr="00A7397D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8" w:type="pct"/>
            <w:shd w:val="clear" w:color="auto" w:fill="DEEAF6" w:themeFill="accent5" w:themeFillTint="33"/>
            <w:vAlign w:val="center"/>
          </w:tcPr>
          <w:p w14:paraId="6956B781" w14:textId="249C9D77" w:rsidR="005D3F91" w:rsidRPr="00714226" w:rsidRDefault="005D3F91" w:rsidP="0012717A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922: Critical Appraisal of Evidence</w:t>
            </w:r>
          </w:p>
        </w:tc>
        <w:tc>
          <w:tcPr>
            <w:tcW w:w="301" w:type="pct"/>
            <w:shd w:val="clear" w:color="auto" w:fill="DEEAF6" w:themeFill="accent5" w:themeFillTint="33"/>
            <w:vAlign w:val="center"/>
          </w:tcPr>
          <w:p w14:paraId="3ECAAEA6" w14:textId="2428656E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gridSpan w:val="2"/>
            <w:shd w:val="clear" w:color="auto" w:fill="DEEAF6" w:themeFill="accent5" w:themeFillTint="33"/>
            <w:vAlign w:val="center"/>
          </w:tcPr>
          <w:p w14:paraId="0751194D" w14:textId="77777777" w:rsidR="005D3F91" w:rsidRPr="00260B15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DEEAF6" w:themeFill="accent5" w:themeFillTint="33"/>
            <w:vAlign w:val="center"/>
          </w:tcPr>
          <w:p w14:paraId="009AE788" w14:textId="1B076F9A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22" w:type="pct"/>
            <w:vMerge/>
          </w:tcPr>
          <w:p w14:paraId="69B69C0C" w14:textId="599B11E0" w:rsidR="005D3F91" w:rsidRPr="00914473" w:rsidRDefault="005D3F91" w:rsidP="0012717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3A38C65C" w14:textId="77777777" w:rsidTr="5D5EA756">
        <w:trPr>
          <w:trHeight w:val="70"/>
          <w:jc w:val="center"/>
        </w:trPr>
        <w:tc>
          <w:tcPr>
            <w:tcW w:w="413" w:type="pct"/>
            <w:vMerge/>
          </w:tcPr>
          <w:p w14:paraId="0CA77FAE" w14:textId="77777777" w:rsidR="005D3F91" w:rsidRPr="00914473" w:rsidRDefault="005D3F91" w:rsidP="0012717A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Merge w:val="restart"/>
            <w:shd w:val="clear" w:color="auto" w:fill="DEEAF6" w:themeFill="accent5" w:themeFillTint="33"/>
            <w:vAlign w:val="center"/>
          </w:tcPr>
          <w:p w14:paraId="555AC5A1" w14:textId="23846398" w:rsidR="005D3F91" w:rsidRPr="00A7397D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(12)</w:t>
            </w:r>
          </w:p>
        </w:tc>
        <w:tc>
          <w:tcPr>
            <w:tcW w:w="1668" w:type="pct"/>
            <w:shd w:val="clear" w:color="auto" w:fill="DEEAF6" w:themeFill="accent5" w:themeFillTint="33"/>
            <w:vAlign w:val="center"/>
          </w:tcPr>
          <w:p w14:paraId="165C8BC8" w14:textId="6C2CF598" w:rsidR="005D3F91" w:rsidRPr="00714226" w:rsidRDefault="005D3F91" w:rsidP="5D5EA756">
            <w:pPr>
              <w:spacing w:line="17" w:lineRule="atLeast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 w:rsidRPr="5D5EA756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810: Primary Care </w:t>
            </w:r>
            <w:r w:rsidR="4B710BE5" w:rsidRPr="5D5EA756">
              <w:rPr>
                <w:rFonts w:ascii="Garamond" w:hAnsi="Garamond"/>
                <w:color w:val="000000" w:themeColor="text1"/>
                <w:sz w:val="18"/>
                <w:szCs w:val="18"/>
              </w:rPr>
              <w:t>Adolescents and Adults</w:t>
            </w:r>
          </w:p>
        </w:tc>
        <w:tc>
          <w:tcPr>
            <w:tcW w:w="301" w:type="pct"/>
            <w:shd w:val="clear" w:color="auto" w:fill="DEEAF6" w:themeFill="accent5" w:themeFillTint="33"/>
            <w:vAlign w:val="center"/>
          </w:tcPr>
          <w:p w14:paraId="776B2669" w14:textId="0C751980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458" w:type="pct"/>
            <w:gridSpan w:val="2"/>
            <w:shd w:val="clear" w:color="auto" w:fill="DEEAF6" w:themeFill="accent5" w:themeFillTint="33"/>
            <w:vAlign w:val="center"/>
          </w:tcPr>
          <w:p w14:paraId="5177D34F" w14:textId="15336D68" w:rsidR="005D3F91" w:rsidRPr="00260B15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260B15">
              <w:rPr>
                <w:rFonts w:ascii="Garamond" w:hAnsi="Garamond" w:cstheme="minorHAnsi"/>
                <w:sz w:val="18"/>
                <w:szCs w:val="18"/>
              </w:rPr>
              <w:t>120</w:t>
            </w:r>
          </w:p>
        </w:tc>
        <w:tc>
          <w:tcPr>
            <w:tcW w:w="458" w:type="pct"/>
            <w:shd w:val="clear" w:color="auto" w:fill="DEEAF6" w:themeFill="accent5" w:themeFillTint="33"/>
            <w:vAlign w:val="center"/>
          </w:tcPr>
          <w:p w14:paraId="64AD712B" w14:textId="4D4454D8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22" w:type="pct"/>
            <w:vMerge w:val="restart"/>
            <w:shd w:val="clear" w:color="auto" w:fill="DEEAF6" w:themeFill="accent5" w:themeFillTint="33"/>
          </w:tcPr>
          <w:p w14:paraId="525AB767" w14:textId="632FD284" w:rsidR="005D3F91" w:rsidRPr="00914473" w:rsidRDefault="005D3F91" w:rsidP="0012717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2B915594" w14:textId="77777777" w:rsidTr="5D5EA756">
        <w:trPr>
          <w:trHeight w:val="70"/>
          <w:jc w:val="center"/>
        </w:trPr>
        <w:tc>
          <w:tcPr>
            <w:tcW w:w="413" w:type="pct"/>
            <w:vMerge/>
          </w:tcPr>
          <w:p w14:paraId="16480FAF" w14:textId="77777777" w:rsidR="005D3F91" w:rsidRPr="00914473" w:rsidRDefault="005D3F91" w:rsidP="0012717A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14:paraId="6DC98C10" w14:textId="10DA003E" w:rsidR="005D3F91" w:rsidRPr="00A7397D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8" w:type="pct"/>
            <w:shd w:val="clear" w:color="auto" w:fill="DEEAF6" w:themeFill="accent5" w:themeFillTint="33"/>
            <w:vAlign w:val="center"/>
          </w:tcPr>
          <w:p w14:paraId="680F38CC" w14:textId="26B5D5AB" w:rsidR="005D3F91" w:rsidRPr="00714226" w:rsidRDefault="005D3F91" w:rsidP="0012717A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923: Implementation Evaluation of EBP</w:t>
            </w:r>
          </w:p>
        </w:tc>
        <w:tc>
          <w:tcPr>
            <w:tcW w:w="301" w:type="pct"/>
            <w:shd w:val="clear" w:color="auto" w:fill="DEEAF6" w:themeFill="accent5" w:themeFillTint="33"/>
            <w:vAlign w:val="center"/>
          </w:tcPr>
          <w:p w14:paraId="2B02D509" w14:textId="035FF615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gridSpan w:val="2"/>
            <w:shd w:val="clear" w:color="auto" w:fill="DEEAF6" w:themeFill="accent5" w:themeFillTint="33"/>
            <w:vAlign w:val="center"/>
          </w:tcPr>
          <w:p w14:paraId="7B3FB655" w14:textId="77777777" w:rsidR="005D3F91" w:rsidRPr="00260B15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DEEAF6" w:themeFill="accent5" w:themeFillTint="33"/>
            <w:vAlign w:val="center"/>
          </w:tcPr>
          <w:p w14:paraId="26B37577" w14:textId="7CF26CAA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22" w:type="pct"/>
            <w:vMerge/>
          </w:tcPr>
          <w:p w14:paraId="5675FC62" w14:textId="2A92DBA5" w:rsidR="005D3F91" w:rsidRPr="00914473" w:rsidRDefault="005D3F91" w:rsidP="0012717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11448E89" w14:textId="77777777" w:rsidTr="5D5EA756">
        <w:trPr>
          <w:trHeight w:val="70"/>
          <w:jc w:val="center"/>
        </w:trPr>
        <w:tc>
          <w:tcPr>
            <w:tcW w:w="413" w:type="pct"/>
            <w:vMerge/>
          </w:tcPr>
          <w:p w14:paraId="25CA9912" w14:textId="77777777" w:rsidR="005D3F91" w:rsidRPr="00914473" w:rsidRDefault="005D3F91" w:rsidP="0012717A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14:paraId="5E7BE50D" w14:textId="658E7926" w:rsidR="005D3F91" w:rsidRPr="00A7397D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8" w:type="pct"/>
            <w:shd w:val="clear" w:color="auto" w:fill="DEEAF6" w:themeFill="accent5" w:themeFillTint="33"/>
            <w:vAlign w:val="center"/>
          </w:tcPr>
          <w:p w14:paraId="520EFED6" w14:textId="1DD7185E" w:rsidR="005D3F91" w:rsidRPr="00A7397D" w:rsidRDefault="005D3F91" w:rsidP="0012717A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301" w:type="pct"/>
            <w:shd w:val="clear" w:color="auto" w:fill="DEEAF6" w:themeFill="accent5" w:themeFillTint="33"/>
            <w:vAlign w:val="center"/>
          </w:tcPr>
          <w:p w14:paraId="24532CCA" w14:textId="1370280C" w:rsidR="005D3F91" w:rsidRPr="00914473" w:rsidRDefault="005D3F91" w:rsidP="437F5E54">
            <w:pPr>
              <w:spacing w:line="17" w:lineRule="atLeast"/>
              <w:jc w:val="center"/>
              <w:rPr>
                <w:rFonts w:ascii="Garamond" w:hAnsi="Garamond"/>
                <w:sz w:val="20"/>
                <w:szCs w:val="20"/>
              </w:rPr>
            </w:pPr>
            <w:r w:rsidRPr="437F5E54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458" w:type="pct"/>
            <w:gridSpan w:val="2"/>
            <w:shd w:val="clear" w:color="auto" w:fill="DEEAF6" w:themeFill="accent5" w:themeFillTint="33"/>
            <w:vAlign w:val="center"/>
          </w:tcPr>
          <w:p w14:paraId="5C1B1A8D" w14:textId="77777777" w:rsidR="005D3F91" w:rsidRPr="00260B15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DEEAF6" w:themeFill="accent5" w:themeFillTint="33"/>
            <w:vAlign w:val="center"/>
          </w:tcPr>
          <w:p w14:paraId="25E9FB14" w14:textId="5642CF64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22" w:type="pct"/>
            <w:vMerge/>
          </w:tcPr>
          <w:p w14:paraId="0E6247DC" w14:textId="45DA4FC8" w:rsidR="005D3F91" w:rsidRPr="00914473" w:rsidRDefault="005D3F91" w:rsidP="0012717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17A25047" w14:textId="77777777" w:rsidTr="5D5EA756">
        <w:trPr>
          <w:trHeight w:val="70"/>
          <w:jc w:val="center"/>
        </w:trPr>
        <w:tc>
          <w:tcPr>
            <w:tcW w:w="413" w:type="pct"/>
            <w:vMerge/>
          </w:tcPr>
          <w:p w14:paraId="249337C8" w14:textId="77777777" w:rsidR="005D3F91" w:rsidRPr="00914473" w:rsidRDefault="005D3F91" w:rsidP="0012717A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Merge w:val="restart"/>
            <w:shd w:val="clear" w:color="auto" w:fill="DEEAF6" w:themeFill="accent5" w:themeFillTint="33"/>
            <w:vAlign w:val="center"/>
          </w:tcPr>
          <w:p w14:paraId="5761E401" w14:textId="4891BC9C" w:rsidR="005D3F91" w:rsidRPr="00A7397D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Sum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(4</w:t>
            </w:r>
            <w:r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68" w:type="pct"/>
            <w:shd w:val="clear" w:color="auto" w:fill="DEEAF6" w:themeFill="accent5" w:themeFillTint="33"/>
            <w:vAlign w:val="center"/>
          </w:tcPr>
          <w:p w14:paraId="6174CF8E" w14:textId="5FCE8A04" w:rsidR="005D3F91" w:rsidRPr="00A7397D" w:rsidRDefault="005D3F91" w:rsidP="0012717A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825: Sexual and Reproductive Health </w:t>
            </w:r>
          </w:p>
        </w:tc>
        <w:tc>
          <w:tcPr>
            <w:tcW w:w="301" w:type="pct"/>
            <w:shd w:val="clear" w:color="auto" w:fill="DEEAF6" w:themeFill="accent5" w:themeFillTint="33"/>
            <w:vAlign w:val="center"/>
          </w:tcPr>
          <w:p w14:paraId="594B6894" w14:textId="74BDF63A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4</w:t>
            </w:r>
          </w:p>
        </w:tc>
        <w:tc>
          <w:tcPr>
            <w:tcW w:w="458" w:type="pct"/>
            <w:gridSpan w:val="2"/>
            <w:shd w:val="clear" w:color="auto" w:fill="DEEAF6" w:themeFill="accent5" w:themeFillTint="33"/>
            <w:vAlign w:val="center"/>
          </w:tcPr>
          <w:p w14:paraId="1F521356" w14:textId="22E23210" w:rsidR="005D3F91" w:rsidRPr="00260B15" w:rsidRDefault="002E6152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proofErr w:type="gramStart"/>
            <w:r>
              <w:rPr>
                <w:rFonts w:ascii="Garamond" w:hAnsi="Garamond" w:cstheme="minorHAnsi"/>
                <w:sz w:val="18"/>
                <w:szCs w:val="18"/>
              </w:rPr>
              <w:t>90</w:t>
            </w:r>
            <w:r w:rsidR="005D3F91" w:rsidRPr="00260B15">
              <w:rPr>
                <w:rFonts w:ascii="Garamond" w:hAnsi="Garamond" w:cstheme="minorHAnsi"/>
                <w:sz w:val="18"/>
                <w:szCs w:val="18"/>
              </w:rPr>
              <w:t>;</w:t>
            </w:r>
            <w:proofErr w:type="gramEnd"/>
            <w:r w:rsidR="005D3F91" w:rsidRPr="00260B15">
              <w:rPr>
                <w:rFonts w:ascii="Garamond" w:hAnsi="Garamond" w:cstheme="minorHAnsi"/>
                <w:sz w:val="18"/>
                <w:szCs w:val="18"/>
              </w:rPr>
              <w:t xml:space="preserve">  </w:t>
            </w:r>
          </w:p>
          <w:p w14:paraId="3AB87545" w14:textId="19B2C03B" w:rsidR="005D3F91" w:rsidRPr="00260B15" w:rsidRDefault="00404CD8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i/>
                <w:iCs/>
                <w:sz w:val="18"/>
                <w:szCs w:val="18"/>
              </w:rPr>
              <w:t xml:space="preserve">(+ </w:t>
            </w:r>
            <w:r w:rsidR="002E6152">
              <w:rPr>
                <w:rFonts w:ascii="Garamond" w:hAnsi="Garamond" w:cstheme="minorHAnsi"/>
                <w:i/>
                <w:iCs/>
                <w:sz w:val="18"/>
                <w:szCs w:val="18"/>
              </w:rPr>
              <w:t>22.5</w:t>
            </w:r>
            <w:r w:rsidR="005D3F91" w:rsidRPr="00260B15">
              <w:rPr>
                <w:rFonts w:ascii="Garamond" w:hAnsi="Garamond" w:cstheme="minorHAnsi"/>
                <w:i/>
                <w:iCs/>
                <w:sz w:val="18"/>
                <w:szCs w:val="18"/>
              </w:rPr>
              <w:t>-lab</w:t>
            </w:r>
            <w:r>
              <w:rPr>
                <w:rFonts w:ascii="Garamond" w:hAnsi="Garamond"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58" w:type="pct"/>
            <w:shd w:val="clear" w:color="auto" w:fill="DEEAF6" w:themeFill="accent5" w:themeFillTint="33"/>
            <w:vAlign w:val="center"/>
          </w:tcPr>
          <w:p w14:paraId="3CF7E87B" w14:textId="16D66A4B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22" w:type="pct"/>
            <w:vMerge w:val="restart"/>
            <w:shd w:val="clear" w:color="auto" w:fill="DEEAF6" w:themeFill="accent5" w:themeFillTint="33"/>
          </w:tcPr>
          <w:p w14:paraId="178F975D" w14:textId="4B0DE560" w:rsidR="005D3F91" w:rsidRPr="00914473" w:rsidRDefault="005D3F91" w:rsidP="0012717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1E1E3D9C" w14:textId="77777777" w:rsidTr="5D5EA756">
        <w:trPr>
          <w:trHeight w:val="70"/>
          <w:jc w:val="center"/>
        </w:trPr>
        <w:tc>
          <w:tcPr>
            <w:tcW w:w="413" w:type="pct"/>
            <w:vMerge/>
          </w:tcPr>
          <w:p w14:paraId="445BFAB3" w14:textId="77777777" w:rsidR="005D3F91" w:rsidRPr="00914473" w:rsidRDefault="005D3F91" w:rsidP="0012717A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14:paraId="43F8F5B7" w14:textId="3ECFC8ED" w:rsidR="005D3F91" w:rsidRPr="00A7397D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8" w:type="pct"/>
            <w:shd w:val="clear" w:color="auto" w:fill="DEEAF6" w:themeFill="accent5" w:themeFillTint="33"/>
            <w:vAlign w:val="center"/>
          </w:tcPr>
          <w:p w14:paraId="40F74958" w14:textId="0C9AA685" w:rsidR="005D3F91" w:rsidRPr="00FF5685" w:rsidRDefault="005D3F91" w:rsidP="0012717A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  <w:r w:rsidRPr="00FF5685">
              <w:rPr>
                <w:rFonts w:ascii="Garamond" w:hAnsi="Garamond" w:cstheme="minorHAnsi"/>
                <w:i/>
                <w:iCs/>
                <w:sz w:val="18"/>
                <w:szCs w:val="18"/>
              </w:rPr>
              <w:t>994 (e.g. if implementing DNP Project)</w:t>
            </w:r>
          </w:p>
        </w:tc>
        <w:tc>
          <w:tcPr>
            <w:tcW w:w="301" w:type="pct"/>
            <w:shd w:val="clear" w:color="auto" w:fill="DEEAF6" w:themeFill="accent5" w:themeFillTint="33"/>
            <w:vAlign w:val="center"/>
          </w:tcPr>
          <w:p w14:paraId="69C582F8" w14:textId="710475DF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(3)</w:t>
            </w:r>
          </w:p>
        </w:tc>
        <w:tc>
          <w:tcPr>
            <w:tcW w:w="458" w:type="pct"/>
            <w:gridSpan w:val="2"/>
            <w:shd w:val="clear" w:color="auto" w:fill="DEEAF6" w:themeFill="accent5" w:themeFillTint="33"/>
            <w:vAlign w:val="center"/>
          </w:tcPr>
          <w:p w14:paraId="77BA4568" w14:textId="5EAC291C" w:rsidR="005D3F91" w:rsidRPr="00260B15" w:rsidRDefault="005D3F91" w:rsidP="324BE99B">
            <w:pPr>
              <w:spacing w:line="17" w:lineRule="atLeas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DEEAF6" w:themeFill="accent5" w:themeFillTint="33"/>
            <w:vAlign w:val="center"/>
          </w:tcPr>
          <w:p w14:paraId="593E414E" w14:textId="5177B07B" w:rsidR="005D3F91" w:rsidRPr="00914473" w:rsidRDefault="005D3F91" w:rsidP="0012717A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22" w:type="pct"/>
            <w:vMerge/>
          </w:tcPr>
          <w:p w14:paraId="14C10FE9" w14:textId="0CAC379A" w:rsidR="005D3F91" w:rsidRPr="00914473" w:rsidRDefault="005D3F91" w:rsidP="0012717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60D4EC5D" w14:textId="77777777" w:rsidTr="5D5EA756">
        <w:trPr>
          <w:trHeight w:val="70"/>
          <w:jc w:val="center"/>
        </w:trPr>
        <w:tc>
          <w:tcPr>
            <w:tcW w:w="413" w:type="pct"/>
            <w:vMerge w:val="restart"/>
            <w:vAlign w:val="center"/>
          </w:tcPr>
          <w:p w14:paraId="0ADE0F9E" w14:textId="4FA22CA8" w:rsidR="005D3F91" w:rsidRPr="00914473" w:rsidRDefault="002E6152" w:rsidP="0012717A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3</w:t>
            </w:r>
          </w:p>
        </w:tc>
        <w:tc>
          <w:tcPr>
            <w:tcW w:w="380" w:type="pct"/>
            <w:gridSpan w:val="2"/>
            <w:vMerge w:val="restart"/>
            <w:vAlign w:val="center"/>
          </w:tcPr>
          <w:p w14:paraId="567F71A0" w14:textId="4B726FE4" w:rsidR="005D3F91" w:rsidRPr="00A7397D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 (10</w:t>
            </w:r>
            <w:r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68" w:type="pct"/>
            <w:vAlign w:val="center"/>
          </w:tcPr>
          <w:p w14:paraId="7236EA54" w14:textId="5E349CB5" w:rsidR="005D3F91" w:rsidRPr="00A7397D" w:rsidRDefault="005D3F91" w:rsidP="0012717A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bCs/>
                <w:sz w:val="18"/>
                <w:szCs w:val="18"/>
              </w:rPr>
              <w:t>827: Primary Care Infants, Children, &amp; Adol</w:t>
            </w:r>
          </w:p>
        </w:tc>
        <w:tc>
          <w:tcPr>
            <w:tcW w:w="301" w:type="pct"/>
            <w:vAlign w:val="center"/>
          </w:tcPr>
          <w:p w14:paraId="3FC8853D" w14:textId="2CD3F244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4</w:t>
            </w:r>
          </w:p>
        </w:tc>
        <w:tc>
          <w:tcPr>
            <w:tcW w:w="458" w:type="pct"/>
            <w:gridSpan w:val="2"/>
            <w:vAlign w:val="center"/>
          </w:tcPr>
          <w:p w14:paraId="340F016E" w14:textId="46A7C070" w:rsidR="005D3F91" w:rsidRPr="00260B15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260B15">
              <w:rPr>
                <w:rFonts w:ascii="Garamond" w:hAnsi="Garamond" w:cstheme="minorHAnsi"/>
                <w:sz w:val="18"/>
                <w:szCs w:val="18"/>
              </w:rPr>
              <w:t>120</w:t>
            </w:r>
          </w:p>
        </w:tc>
        <w:tc>
          <w:tcPr>
            <w:tcW w:w="458" w:type="pct"/>
            <w:vAlign w:val="center"/>
          </w:tcPr>
          <w:p w14:paraId="0AAC3E38" w14:textId="4005A81C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22" w:type="pct"/>
            <w:vMerge w:val="restart"/>
          </w:tcPr>
          <w:p w14:paraId="0CDBA1A5" w14:textId="66368964" w:rsidR="005D3F91" w:rsidRPr="00914473" w:rsidRDefault="005D3F91" w:rsidP="0012717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77D5FD2E" w14:textId="77777777" w:rsidTr="5D5EA756">
        <w:trPr>
          <w:trHeight w:val="70"/>
          <w:jc w:val="center"/>
        </w:trPr>
        <w:tc>
          <w:tcPr>
            <w:tcW w:w="413" w:type="pct"/>
            <w:vMerge/>
          </w:tcPr>
          <w:p w14:paraId="637C992E" w14:textId="77777777" w:rsidR="005D3F91" w:rsidRPr="00914473" w:rsidRDefault="005D3F91" w:rsidP="0012717A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14:paraId="3E0D5B0B" w14:textId="77777777" w:rsidR="005D3F91" w:rsidRPr="00A7397D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8" w:type="pct"/>
            <w:vAlign w:val="center"/>
          </w:tcPr>
          <w:p w14:paraId="216A8CF7" w14:textId="52BDDA6F" w:rsidR="005D3F91" w:rsidRPr="00A7397D" w:rsidRDefault="005D3F91" w:rsidP="0012717A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bCs/>
                <w:sz w:val="18"/>
                <w:szCs w:val="18"/>
              </w:rPr>
              <w:t>967: Econ and Fin of Health Care Systems</w:t>
            </w:r>
          </w:p>
        </w:tc>
        <w:tc>
          <w:tcPr>
            <w:tcW w:w="301" w:type="pct"/>
            <w:vAlign w:val="center"/>
          </w:tcPr>
          <w:p w14:paraId="0FAE9CA7" w14:textId="47C6A5CE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gridSpan w:val="2"/>
            <w:vAlign w:val="center"/>
          </w:tcPr>
          <w:p w14:paraId="0077E559" w14:textId="77777777" w:rsidR="005D3F91" w:rsidRPr="00260B15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38BC59A2" w14:textId="3EB6A8D6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22" w:type="pct"/>
            <w:vMerge/>
          </w:tcPr>
          <w:p w14:paraId="2CC760B6" w14:textId="51075100" w:rsidR="005D3F91" w:rsidRPr="00914473" w:rsidRDefault="005D3F91" w:rsidP="0012717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5F22CBFF" w14:textId="77777777" w:rsidTr="5D5EA756">
        <w:trPr>
          <w:trHeight w:val="70"/>
          <w:jc w:val="center"/>
        </w:trPr>
        <w:tc>
          <w:tcPr>
            <w:tcW w:w="413" w:type="pct"/>
            <w:vMerge/>
          </w:tcPr>
          <w:p w14:paraId="675ED075" w14:textId="77777777" w:rsidR="005D3F91" w:rsidRPr="00914473" w:rsidRDefault="005D3F91" w:rsidP="0012717A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14:paraId="3B70175C" w14:textId="77777777" w:rsidR="005D3F91" w:rsidRPr="00A7397D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8" w:type="pct"/>
            <w:vAlign w:val="center"/>
          </w:tcPr>
          <w:p w14:paraId="563CEBC1" w14:textId="5871BBA6" w:rsidR="005D3F91" w:rsidRPr="00A7397D" w:rsidRDefault="005D3F91" w:rsidP="0012717A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301" w:type="pct"/>
            <w:vAlign w:val="center"/>
          </w:tcPr>
          <w:p w14:paraId="7A2D21F4" w14:textId="08EF7C63" w:rsidR="005D3F91" w:rsidRPr="00914473" w:rsidRDefault="005D3F91" w:rsidP="5D5EA756">
            <w:pPr>
              <w:spacing w:line="17" w:lineRule="atLeast"/>
              <w:jc w:val="center"/>
              <w:rPr>
                <w:rFonts w:ascii="Garamond" w:hAnsi="Garamond"/>
                <w:sz w:val="20"/>
                <w:szCs w:val="20"/>
              </w:rPr>
            </w:pPr>
            <w:r w:rsidRPr="5D5EA756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458" w:type="pct"/>
            <w:gridSpan w:val="2"/>
            <w:vAlign w:val="center"/>
          </w:tcPr>
          <w:p w14:paraId="0FC036A4" w14:textId="77777777" w:rsidR="005D3F91" w:rsidRPr="00260B15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307C7B7D" w14:textId="12A64560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22" w:type="pct"/>
            <w:vMerge/>
          </w:tcPr>
          <w:p w14:paraId="329A28FA" w14:textId="4B1AFD78" w:rsidR="005D3F91" w:rsidRPr="00914473" w:rsidRDefault="005D3F91" w:rsidP="0012717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6504FEBA" w14:textId="77777777" w:rsidTr="5D5EA756">
        <w:trPr>
          <w:trHeight w:val="70"/>
          <w:jc w:val="center"/>
        </w:trPr>
        <w:tc>
          <w:tcPr>
            <w:tcW w:w="413" w:type="pct"/>
            <w:vMerge/>
          </w:tcPr>
          <w:p w14:paraId="5E30EAE0" w14:textId="77777777" w:rsidR="005D3F91" w:rsidRPr="00914473" w:rsidRDefault="005D3F91" w:rsidP="0012717A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Merge w:val="restart"/>
            <w:vAlign w:val="center"/>
          </w:tcPr>
          <w:p w14:paraId="0808D11E" w14:textId="092F5537" w:rsidR="005D3F91" w:rsidRPr="00A7397D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(9)</w:t>
            </w:r>
          </w:p>
        </w:tc>
        <w:tc>
          <w:tcPr>
            <w:tcW w:w="1668" w:type="pct"/>
            <w:vAlign w:val="center"/>
          </w:tcPr>
          <w:p w14:paraId="554B3028" w14:textId="236CB6AE" w:rsidR="005D3F91" w:rsidRPr="00A7397D" w:rsidRDefault="005D3F91" w:rsidP="0012717A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828: Primary Care Across Lifespan Adv </w:t>
            </w:r>
            <w:proofErr w:type="spellStart"/>
            <w:r w:rsidRPr="00A7397D">
              <w:rPr>
                <w:rFonts w:ascii="Garamond" w:hAnsi="Garamond" w:cstheme="minorHAnsi"/>
                <w:sz w:val="18"/>
                <w:szCs w:val="18"/>
              </w:rPr>
              <w:t>Prac</w:t>
            </w:r>
            <w:proofErr w:type="spellEnd"/>
          </w:p>
        </w:tc>
        <w:tc>
          <w:tcPr>
            <w:tcW w:w="301" w:type="pct"/>
            <w:vAlign w:val="center"/>
          </w:tcPr>
          <w:p w14:paraId="40835A94" w14:textId="51ACFAFA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6</w:t>
            </w:r>
          </w:p>
        </w:tc>
        <w:tc>
          <w:tcPr>
            <w:tcW w:w="458" w:type="pct"/>
            <w:gridSpan w:val="2"/>
            <w:vAlign w:val="center"/>
          </w:tcPr>
          <w:p w14:paraId="10BC8263" w14:textId="0A4FE42B" w:rsidR="005D3F91" w:rsidRPr="00260B15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260B15">
              <w:rPr>
                <w:rFonts w:ascii="Garamond" w:hAnsi="Garamond" w:cstheme="minorHAnsi"/>
                <w:sz w:val="18"/>
                <w:szCs w:val="18"/>
              </w:rPr>
              <w:t>240</w:t>
            </w:r>
          </w:p>
        </w:tc>
        <w:tc>
          <w:tcPr>
            <w:tcW w:w="458" w:type="pct"/>
            <w:vAlign w:val="center"/>
          </w:tcPr>
          <w:p w14:paraId="0A36B6C3" w14:textId="5BFCEA7C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22" w:type="pct"/>
            <w:vMerge w:val="restart"/>
          </w:tcPr>
          <w:p w14:paraId="700E05E4" w14:textId="2F44CCE1" w:rsidR="005D3F91" w:rsidRPr="00914473" w:rsidRDefault="005D3F91" w:rsidP="0012717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02686374" w14:textId="77777777" w:rsidTr="5D5EA756">
        <w:trPr>
          <w:trHeight w:val="288"/>
          <w:jc w:val="center"/>
        </w:trPr>
        <w:tc>
          <w:tcPr>
            <w:tcW w:w="413" w:type="pct"/>
            <w:vMerge/>
          </w:tcPr>
          <w:p w14:paraId="0BAD0C00" w14:textId="77777777" w:rsidR="005D3F91" w:rsidRPr="00914473" w:rsidRDefault="005D3F91" w:rsidP="0012717A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14:paraId="08B21B18" w14:textId="77777777" w:rsidR="005D3F91" w:rsidRPr="00A7397D" w:rsidRDefault="005D3F91" w:rsidP="0012717A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8" w:type="pct"/>
            <w:vAlign w:val="center"/>
          </w:tcPr>
          <w:p w14:paraId="33C618F3" w14:textId="0183C22D" w:rsidR="005D3F91" w:rsidRPr="00A7397D" w:rsidRDefault="005D3F91" w:rsidP="0012717A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938: Public Policy and Advocacy in Health Care</w:t>
            </w:r>
          </w:p>
        </w:tc>
        <w:tc>
          <w:tcPr>
            <w:tcW w:w="301" w:type="pct"/>
            <w:vAlign w:val="center"/>
          </w:tcPr>
          <w:p w14:paraId="51B7E2B7" w14:textId="20C36F97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458" w:type="pct"/>
            <w:gridSpan w:val="2"/>
            <w:vAlign w:val="center"/>
          </w:tcPr>
          <w:p w14:paraId="56B8CB82" w14:textId="77777777" w:rsidR="005D3F91" w:rsidRPr="00260B15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14:paraId="1681686A" w14:textId="2AE2B7FA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22" w:type="pct"/>
            <w:vMerge/>
          </w:tcPr>
          <w:p w14:paraId="7D8F6D7E" w14:textId="7E50EE29" w:rsidR="005D3F91" w:rsidRPr="00914473" w:rsidRDefault="005D3F91" w:rsidP="0012717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116001A6" w14:textId="77777777" w:rsidTr="5D5EA756">
        <w:trPr>
          <w:trHeight w:val="70"/>
          <w:jc w:val="center"/>
        </w:trPr>
        <w:tc>
          <w:tcPr>
            <w:tcW w:w="413" w:type="pct"/>
            <w:vMerge/>
          </w:tcPr>
          <w:p w14:paraId="79BC032C" w14:textId="77777777" w:rsidR="005D3F91" w:rsidRPr="00914473" w:rsidRDefault="005D3F91" w:rsidP="0012717A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14:paraId="3CD2AB5E" w14:textId="77777777" w:rsidR="005D3F91" w:rsidRPr="00A7397D" w:rsidRDefault="005D3F91" w:rsidP="0012717A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8" w:type="pct"/>
            <w:vAlign w:val="center"/>
          </w:tcPr>
          <w:p w14:paraId="790513C8" w14:textId="36BCD6EB" w:rsidR="005D3F91" w:rsidRPr="00FF5685" w:rsidRDefault="005D3F91" w:rsidP="0012717A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FF5685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 (if completing project)</w:t>
            </w:r>
          </w:p>
        </w:tc>
        <w:tc>
          <w:tcPr>
            <w:tcW w:w="301" w:type="pct"/>
            <w:vAlign w:val="center"/>
          </w:tcPr>
          <w:p w14:paraId="52D4C94E" w14:textId="562C50EF" w:rsidR="005D3F91" w:rsidRPr="005D3F91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20"/>
                <w:szCs w:val="20"/>
              </w:rPr>
            </w:pPr>
            <w:r w:rsidRPr="005D3F91">
              <w:rPr>
                <w:rFonts w:ascii="Garamond" w:hAnsi="Garamond" w:cstheme="minorHAnsi"/>
                <w:i/>
                <w:iCs/>
                <w:sz w:val="20"/>
                <w:szCs w:val="20"/>
              </w:rPr>
              <w:t>(3)</w:t>
            </w:r>
          </w:p>
        </w:tc>
        <w:tc>
          <w:tcPr>
            <w:tcW w:w="458" w:type="pct"/>
            <w:gridSpan w:val="2"/>
          </w:tcPr>
          <w:p w14:paraId="3ED265C9" w14:textId="48EE2310" w:rsidR="005D3F91" w:rsidRPr="005D03CC" w:rsidRDefault="005D3F91" w:rsidP="324BE99B">
            <w:pPr>
              <w:spacing w:line="17" w:lineRule="atLeast"/>
              <w:jc w:val="center"/>
              <w:rPr>
                <w:rFonts w:ascii="Garamond" w:hAnsi="Garamond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8" w:type="pct"/>
            <w:vAlign w:val="center"/>
          </w:tcPr>
          <w:p w14:paraId="483B93AC" w14:textId="0A642454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22" w:type="pct"/>
            <w:vMerge/>
          </w:tcPr>
          <w:p w14:paraId="309CFB43" w14:textId="47FD5D3E" w:rsidR="005D3F91" w:rsidRPr="00914473" w:rsidRDefault="005D3F91" w:rsidP="0012717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661CE174" w14:textId="77777777" w:rsidTr="5D5EA756">
        <w:trPr>
          <w:trHeight w:val="70"/>
          <w:jc w:val="center"/>
        </w:trPr>
        <w:tc>
          <w:tcPr>
            <w:tcW w:w="413" w:type="pct"/>
            <w:vMerge/>
          </w:tcPr>
          <w:p w14:paraId="0823520C" w14:textId="77777777" w:rsidR="005D3F91" w:rsidRPr="00914473" w:rsidRDefault="005D3F91" w:rsidP="0012717A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Merge w:val="restart"/>
            <w:vAlign w:val="center"/>
          </w:tcPr>
          <w:p w14:paraId="4E0F38C0" w14:textId="1A0C726D" w:rsidR="005D3F91" w:rsidRPr="00A7397D" w:rsidRDefault="005D3F91" w:rsidP="002D54D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Sum</w:t>
            </w:r>
          </w:p>
        </w:tc>
        <w:tc>
          <w:tcPr>
            <w:tcW w:w="1668" w:type="pct"/>
            <w:vAlign w:val="center"/>
          </w:tcPr>
          <w:p w14:paraId="390105E7" w14:textId="77777777" w:rsidR="005D3F91" w:rsidRPr="00FF5685" w:rsidRDefault="005D3F91" w:rsidP="0012717A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01" w:type="pct"/>
            <w:vAlign w:val="center"/>
          </w:tcPr>
          <w:p w14:paraId="774C34D3" w14:textId="77777777" w:rsidR="005D3F91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58" w:type="pct"/>
            <w:gridSpan w:val="2"/>
          </w:tcPr>
          <w:p w14:paraId="5B81E3EE" w14:textId="77777777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58" w:type="pct"/>
            <w:vAlign w:val="center"/>
          </w:tcPr>
          <w:p w14:paraId="41936E8D" w14:textId="28979D7F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22" w:type="pct"/>
            <w:vMerge w:val="restart"/>
          </w:tcPr>
          <w:p w14:paraId="5004E047" w14:textId="77777777" w:rsidR="005D3F91" w:rsidRPr="00914473" w:rsidRDefault="005D3F91" w:rsidP="0012717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3F6AB8D8" w14:textId="77777777" w:rsidTr="5D5EA756">
        <w:trPr>
          <w:trHeight w:val="70"/>
          <w:jc w:val="center"/>
        </w:trPr>
        <w:tc>
          <w:tcPr>
            <w:tcW w:w="413" w:type="pct"/>
            <w:vMerge/>
          </w:tcPr>
          <w:p w14:paraId="59D2CCC6" w14:textId="77777777" w:rsidR="005D3F91" w:rsidRPr="00914473" w:rsidRDefault="005D3F91" w:rsidP="0012717A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14:paraId="07069F00" w14:textId="77777777" w:rsidR="005D3F91" w:rsidRPr="00A7397D" w:rsidRDefault="005D3F91" w:rsidP="002D54D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8" w:type="pct"/>
            <w:vAlign w:val="center"/>
          </w:tcPr>
          <w:p w14:paraId="240E7906" w14:textId="77777777" w:rsidR="005D3F91" w:rsidRPr="00FF5685" w:rsidRDefault="005D3F91" w:rsidP="0012717A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01" w:type="pct"/>
            <w:vAlign w:val="center"/>
          </w:tcPr>
          <w:p w14:paraId="5A45B398" w14:textId="77777777" w:rsidR="005D3F91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58" w:type="pct"/>
            <w:gridSpan w:val="2"/>
          </w:tcPr>
          <w:p w14:paraId="4DFBBB71" w14:textId="77777777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58" w:type="pct"/>
            <w:vAlign w:val="center"/>
          </w:tcPr>
          <w:p w14:paraId="3F07B4F2" w14:textId="211216A7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22" w:type="pct"/>
            <w:vMerge/>
          </w:tcPr>
          <w:p w14:paraId="25B582E1" w14:textId="77777777" w:rsidR="005D3F91" w:rsidRPr="00914473" w:rsidRDefault="005D3F91" w:rsidP="0012717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0E78BF" w14:paraId="662F5D44" w14:textId="77777777" w:rsidTr="5D5EA756">
        <w:trPr>
          <w:trHeight w:val="230"/>
          <w:jc w:val="center"/>
        </w:trPr>
        <w:tc>
          <w:tcPr>
            <w:tcW w:w="413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5B0DEB5" w14:textId="615019A9" w:rsidR="005D3F91" w:rsidRPr="000E78BF" w:rsidRDefault="002E6152" w:rsidP="00C45FCC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4</w:t>
            </w:r>
          </w:p>
        </w:tc>
        <w:tc>
          <w:tcPr>
            <w:tcW w:w="380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D5CA4C3" w14:textId="77777777" w:rsidR="005D3F91" w:rsidRPr="000E78BF" w:rsidRDefault="005D3F91" w:rsidP="002D54D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Fall</w:t>
            </w:r>
          </w:p>
        </w:tc>
        <w:tc>
          <w:tcPr>
            <w:tcW w:w="16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629B2F8" w14:textId="77777777" w:rsidR="005D3F91" w:rsidRPr="000E78BF" w:rsidRDefault="005D3F91" w:rsidP="00C268C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8C39DAC" w14:textId="77777777" w:rsidR="005D3F91" w:rsidRPr="000E78BF" w:rsidRDefault="005D3F91" w:rsidP="00C268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7820A61C" w14:textId="77777777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384B790" w14:textId="4D52AF6C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322" w:type="pct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582CE40" w14:textId="77777777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5D3F91" w:rsidRPr="000E78BF" w14:paraId="57610C88" w14:textId="77777777" w:rsidTr="5D5EA756">
        <w:trPr>
          <w:trHeight w:val="230"/>
          <w:jc w:val="center"/>
        </w:trPr>
        <w:tc>
          <w:tcPr>
            <w:tcW w:w="413" w:type="pct"/>
            <w:vMerge/>
          </w:tcPr>
          <w:p w14:paraId="4219E8BF" w14:textId="77777777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14:paraId="7702C891" w14:textId="77777777" w:rsidR="005D3F91" w:rsidRPr="000E78BF" w:rsidRDefault="005D3F91" w:rsidP="002D54D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0D55312" w14:textId="77777777" w:rsidR="005D3F91" w:rsidRPr="000E78BF" w:rsidRDefault="005D3F91" w:rsidP="00C268C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2E09EB2" w14:textId="77777777" w:rsidR="005D3F91" w:rsidRPr="000E78BF" w:rsidRDefault="005D3F91" w:rsidP="00C268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44B18C24" w14:textId="77777777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E35059C" w14:textId="1791853F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322" w:type="pct"/>
            <w:vMerge/>
            <w:vAlign w:val="center"/>
          </w:tcPr>
          <w:p w14:paraId="2324D737" w14:textId="77777777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5D3F91" w:rsidRPr="000E78BF" w14:paraId="3A4DFB14" w14:textId="77777777" w:rsidTr="5D5EA756">
        <w:trPr>
          <w:trHeight w:val="230"/>
          <w:jc w:val="center"/>
        </w:trPr>
        <w:tc>
          <w:tcPr>
            <w:tcW w:w="413" w:type="pct"/>
            <w:vMerge/>
          </w:tcPr>
          <w:p w14:paraId="412A960C" w14:textId="77777777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14:paraId="19CB1FA1" w14:textId="77777777" w:rsidR="005D3F91" w:rsidRPr="000E78BF" w:rsidRDefault="005D3F91" w:rsidP="002D54D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0893217" w14:textId="77777777" w:rsidR="005D3F91" w:rsidRPr="000E78BF" w:rsidRDefault="005D3F91" w:rsidP="00C268C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A536496" w14:textId="77777777" w:rsidR="005D3F91" w:rsidRPr="000E78BF" w:rsidRDefault="005D3F91" w:rsidP="00C268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1DD01AA8" w14:textId="77777777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C46AC39" w14:textId="6A5A1B24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322" w:type="pct"/>
            <w:vMerge/>
            <w:vAlign w:val="center"/>
          </w:tcPr>
          <w:p w14:paraId="3E4A0FD4" w14:textId="77777777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5D3F91" w:rsidRPr="000E78BF" w14:paraId="17C2A091" w14:textId="77777777" w:rsidTr="5D5EA756">
        <w:trPr>
          <w:trHeight w:val="230"/>
          <w:jc w:val="center"/>
        </w:trPr>
        <w:tc>
          <w:tcPr>
            <w:tcW w:w="413" w:type="pct"/>
            <w:vMerge/>
          </w:tcPr>
          <w:p w14:paraId="5CA5F78B" w14:textId="77777777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616820F" w14:textId="77777777" w:rsidR="005D3F91" w:rsidRPr="000E78BF" w:rsidRDefault="005D3F91" w:rsidP="002D54D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Spr</w:t>
            </w:r>
          </w:p>
        </w:tc>
        <w:tc>
          <w:tcPr>
            <w:tcW w:w="16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8886F3D" w14:textId="77777777" w:rsidR="005D3F91" w:rsidRPr="000E78BF" w:rsidRDefault="005D3F91" w:rsidP="00C268C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5203F50" w14:textId="77777777" w:rsidR="005D3F91" w:rsidRPr="000E78BF" w:rsidRDefault="005D3F91" w:rsidP="00C268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0C8D4ACD" w14:textId="77777777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129DD31" w14:textId="539B6C0F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322" w:type="pct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6E1787D3" w14:textId="77777777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5D3F91" w:rsidRPr="000E78BF" w14:paraId="7F4FAF0F" w14:textId="77777777" w:rsidTr="5D5EA756">
        <w:trPr>
          <w:trHeight w:val="230"/>
          <w:jc w:val="center"/>
        </w:trPr>
        <w:tc>
          <w:tcPr>
            <w:tcW w:w="413" w:type="pct"/>
            <w:vMerge/>
          </w:tcPr>
          <w:p w14:paraId="20969858" w14:textId="77777777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14:paraId="4C5F2E40" w14:textId="77777777" w:rsidR="005D3F91" w:rsidRPr="000E78BF" w:rsidRDefault="005D3F91" w:rsidP="002D54D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A7E359F" w14:textId="77777777" w:rsidR="005D3F91" w:rsidRPr="000E78BF" w:rsidRDefault="005D3F91" w:rsidP="00C268C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6DC15F0" w14:textId="77777777" w:rsidR="005D3F91" w:rsidRPr="000E78BF" w:rsidRDefault="005D3F91" w:rsidP="00C268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4E783D48" w14:textId="77777777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44277B8" w14:textId="237B5BAA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322" w:type="pct"/>
            <w:vMerge/>
            <w:vAlign w:val="center"/>
          </w:tcPr>
          <w:p w14:paraId="14F7BE64" w14:textId="77777777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5D3F91" w:rsidRPr="000E78BF" w14:paraId="5458481D" w14:textId="77777777" w:rsidTr="5D5EA756">
        <w:trPr>
          <w:trHeight w:val="230"/>
          <w:jc w:val="center"/>
        </w:trPr>
        <w:tc>
          <w:tcPr>
            <w:tcW w:w="413" w:type="pct"/>
            <w:vMerge/>
          </w:tcPr>
          <w:p w14:paraId="2EFBBD26" w14:textId="77777777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0A942776" w14:textId="77777777" w:rsidR="005D3F91" w:rsidRPr="000E78BF" w:rsidRDefault="005D3F91" w:rsidP="002D54D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Sum</w:t>
            </w:r>
          </w:p>
        </w:tc>
        <w:tc>
          <w:tcPr>
            <w:tcW w:w="16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70BA865F" w14:textId="77777777" w:rsidR="005D3F91" w:rsidRPr="000E78BF" w:rsidRDefault="005D3F91" w:rsidP="00C268C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EC1E6AB" w14:textId="77777777" w:rsidR="005D3F91" w:rsidRPr="000E78BF" w:rsidRDefault="005D3F91" w:rsidP="00C268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5B51EE73" w14:textId="77777777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2FBB0736" w14:textId="75D3D9A8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322" w:type="pct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5107B55" w14:textId="77777777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5D3F91" w:rsidRPr="000E78BF" w14:paraId="38438822" w14:textId="77777777" w:rsidTr="5D5EA756">
        <w:trPr>
          <w:trHeight w:val="230"/>
          <w:jc w:val="center"/>
        </w:trPr>
        <w:tc>
          <w:tcPr>
            <w:tcW w:w="413" w:type="pct"/>
            <w:vMerge/>
          </w:tcPr>
          <w:p w14:paraId="11D3432A" w14:textId="77777777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  <w:vAlign w:val="center"/>
          </w:tcPr>
          <w:p w14:paraId="70C46371" w14:textId="77777777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3927E74E" w14:textId="77777777" w:rsidR="005D3F91" w:rsidRPr="000E78BF" w:rsidRDefault="005D3F91" w:rsidP="00C268C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AE15B8D" w14:textId="77777777" w:rsidR="005D3F91" w:rsidRPr="000E78BF" w:rsidRDefault="005D3F91" w:rsidP="00C268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330846B8" w14:textId="77777777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4281FD40" w14:textId="7135ABAF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322" w:type="pct"/>
            <w:vMerge/>
            <w:vAlign w:val="center"/>
          </w:tcPr>
          <w:p w14:paraId="0FDD4F9A" w14:textId="77777777" w:rsidR="005D3F91" w:rsidRPr="000E78BF" w:rsidRDefault="005D3F91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5D3F91" w:rsidRPr="00914473" w14:paraId="711F7C08" w14:textId="77777777" w:rsidTr="5D5EA756">
        <w:trPr>
          <w:trHeight w:val="288"/>
          <w:jc w:val="center"/>
        </w:trPr>
        <w:tc>
          <w:tcPr>
            <w:tcW w:w="457" w:type="pct"/>
            <w:gridSpan w:val="2"/>
          </w:tcPr>
          <w:p w14:paraId="60223C36" w14:textId="77777777" w:rsidR="005D3F91" w:rsidRPr="007957C2" w:rsidRDefault="005D3F91" w:rsidP="002D54D6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</w:p>
        </w:tc>
        <w:tc>
          <w:tcPr>
            <w:tcW w:w="4543" w:type="pct"/>
            <w:gridSpan w:val="7"/>
            <w:vAlign w:val="center"/>
          </w:tcPr>
          <w:p w14:paraId="1AE227D9" w14:textId="5F8DDB48" w:rsidR="005D3F91" w:rsidRPr="007957C2" w:rsidRDefault="005D3F91" w:rsidP="002D54D6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  <w:bookmarkStart w:id="0" w:name="_Hlk40949942"/>
            <w:r w:rsidRPr="007957C2">
              <w:rPr>
                <w:rFonts w:ascii="Garamond" w:hAnsi="Garamond" w:cstheme="minorHAnsi"/>
                <w:b/>
                <w:sz w:val="21"/>
                <w:szCs w:val="21"/>
              </w:rPr>
              <w:t>Additional Courses</w:t>
            </w:r>
            <w:bookmarkEnd w:id="0"/>
          </w:p>
        </w:tc>
      </w:tr>
      <w:tr w:rsidR="005D3F91" w:rsidRPr="00914473" w14:paraId="2C864A02" w14:textId="77777777" w:rsidTr="5D5EA756">
        <w:trPr>
          <w:trHeight w:val="288"/>
          <w:jc w:val="center"/>
        </w:trPr>
        <w:tc>
          <w:tcPr>
            <w:tcW w:w="793" w:type="pct"/>
            <w:gridSpan w:val="3"/>
            <w:shd w:val="clear" w:color="auto" w:fill="5C9CC4"/>
            <w:vAlign w:val="center"/>
          </w:tcPr>
          <w:p w14:paraId="0DCA1A8B" w14:textId="66A3993E" w:rsidR="005D3F91" w:rsidRPr="00267B05" w:rsidRDefault="005D3F91" w:rsidP="001E554A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 Enrolled</w:t>
            </w:r>
          </w:p>
        </w:tc>
        <w:tc>
          <w:tcPr>
            <w:tcW w:w="1668" w:type="pct"/>
            <w:shd w:val="clear" w:color="auto" w:fill="5C9CC4"/>
            <w:vAlign w:val="center"/>
          </w:tcPr>
          <w:p w14:paraId="1D690EE1" w14:textId="2DA99B0C" w:rsidR="005D3F91" w:rsidRPr="00267B05" w:rsidRDefault="005D3F91" w:rsidP="001E554A">
            <w:pPr>
              <w:spacing w:line="204" w:lineRule="auto"/>
              <w:contextualSpacing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Course Number &amp; Title</w:t>
            </w:r>
          </w:p>
        </w:tc>
        <w:tc>
          <w:tcPr>
            <w:tcW w:w="301" w:type="pct"/>
            <w:shd w:val="clear" w:color="auto" w:fill="5C9CC4"/>
            <w:vAlign w:val="center"/>
          </w:tcPr>
          <w:p w14:paraId="626C930C" w14:textId="25D6B807" w:rsidR="005D3F91" w:rsidRPr="00267B05" w:rsidRDefault="005D3F91" w:rsidP="001E554A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363" w:type="pct"/>
            <w:shd w:val="clear" w:color="auto" w:fill="5C9CC4"/>
          </w:tcPr>
          <w:p w14:paraId="136ABAA5" w14:textId="77777777" w:rsidR="005D3F91" w:rsidRDefault="005D3F91" w:rsidP="001E554A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3" w:type="pct"/>
            <w:gridSpan w:val="2"/>
            <w:shd w:val="clear" w:color="auto" w:fill="5C9CC4"/>
            <w:vAlign w:val="center"/>
          </w:tcPr>
          <w:p w14:paraId="4B12BBF4" w14:textId="1C6CC267" w:rsidR="005D3F91" w:rsidRDefault="005D3F91" w:rsidP="001E554A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Sem/Yr</w:t>
            </w:r>
          </w:p>
          <w:p w14:paraId="7A520DDF" w14:textId="227BBC7C" w:rsidR="005D3F91" w:rsidRPr="00267B05" w:rsidRDefault="005D3F91" w:rsidP="001E554A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  <w:t>Completed</w:t>
            </w:r>
          </w:p>
        </w:tc>
        <w:tc>
          <w:tcPr>
            <w:tcW w:w="1322" w:type="pct"/>
            <w:shd w:val="clear" w:color="auto" w:fill="5C9CC4"/>
            <w:vAlign w:val="center"/>
          </w:tcPr>
          <w:p w14:paraId="38EB0E09" w14:textId="0BF66DEB" w:rsidR="005D3F91" w:rsidRPr="00267B05" w:rsidRDefault="005D3F91" w:rsidP="001E554A">
            <w:pPr>
              <w:spacing w:line="17" w:lineRule="atLeast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5D3F91" w:rsidRPr="00914473" w14:paraId="289D3E9B" w14:textId="77777777" w:rsidTr="5D5EA756">
        <w:trPr>
          <w:trHeight w:val="80"/>
          <w:jc w:val="center"/>
        </w:trPr>
        <w:tc>
          <w:tcPr>
            <w:tcW w:w="793" w:type="pct"/>
            <w:gridSpan w:val="3"/>
          </w:tcPr>
          <w:p w14:paraId="2F45249C" w14:textId="77777777" w:rsidR="005D3F91" w:rsidRPr="00A7397D" w:rsidRDefault="005D3F91" w:rsidP="0012717A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8" w:type="pct"/>
            <w:vAlign w:val="center"/>
          </w:tcPr>
          <w:p w14:paraId="0A9A3D0F" w14:textId="77777777" w:rsidR="005D3F91" w:rsidRPr="00A7397D" w:rsidRDefault="005D3F91" w:rsidP="0012717A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1" w:type="pct"/>
            <w:vAlign w:val="center"/>
          </w:tcPr>
          <w:p w14:paraId="5A2515C8" w14:textId="77777777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3" w:type="pct"/>
          </w:tcPr>
          <w:p w14:paraId="556C0444" w14:textId="77777777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53" w:type="pct"/>
            <w:gridSpan w:val="2"/>
            <w:vAlign w:val="center"/>
          </w:tcPr>
          <w:p w14:paraId="5BC16F5F" w14:textId="0086FB86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22" w:type="pct"/>
          </w:tcPr>
          <w:p w14:paraId="26DA87EC" w14:textId="4B5B265B" w:rsidR="005D3F91" w:rsidRPr="00914473" w:rsidRDefault="005D3F91" w:rsidP="0012717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5F3507D5" w14:textId="77777777" w:rsidTr="5D5EA756">
        <w:trPr>
          <w:trHeight w:val="70"/>
          <w:jc w:val="center"/>
        </w:trPr>
        <w:tc>
          <w:tcPr>
            <w:tcW w:w="793" w:type="pct"/>
            <w:gridSpan w:val="3"/>
          </w:tcPr>
          <w:p w14:paraId="0FFD1798" w14:textId="77777777" w:rsidR="005D3F91" w:rsidRPr="00A7397D" w:rsidRDefault="005D3F91" w:rsidP="0012717A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8" w:type="pct"/>
            <w:vAlign w:val="center"/>
          </w:tcPr>
          <w:p w14:paraId="7B7EC941" w14:textId="77777777" w:rsidR="005D3F91" w:rsidRPr="00A7397D" w:rsidRDefault="005D3F91" w:rsidP="0012717A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1" w:type="pct"/>
            <w:vAlign w:val="center"/>
          </w:tcPr>
          <w:p w14:paraId="49FBC04E" w14:textId="77777777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3" w:type="pct"/>
          </w:tcPr>
          <w:p w14:paraId="2E0C919D" w14:textId="77777777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53" w:type="pct"/>
            <w:gridSpan w:val="2"/>
            <w:vAlign w:val="center"/>
          </w:tcPr>
          <w:p w14:paraId="5A0D51F7" w14:textId="2BEC9493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22" w:type="pct"/>
          </w:tcPr>
          <w:p w14:paraId="4C0E6492" w14:textId="30D8369C" w:rsidR="005D3F91" w:rsidRPr="00914473" w:rsidRDefault="005D3F91" w:rsidP="0012717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1F74E2C3" w14:textId="77777777" w:rsidTr="5D5EA756">
        <w:trPr>
          <w:trHeight w:val="70"/>
          <w:jc w:val="center"/>
        </w:trPr>
        <w:tc>
          <w:tcPr>
            <w:tcW w:w="793" w:type="pct"/>
            <w:gridSpan w:val="3"/>
          </w:tcPr>
          <w:p w14:paraId="0C1396F0" w14:textId="77777777" w:rsidR="005D3F91" w:rsidRPr="00A7397D" w:rsidRDefault="005D3F91" w:rsidP="0012717A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8" w:type="pct"/>
            <w:vAlign w:val="center"/>
          </w:tcPr>
          <w:p w14:paraId="66921BEC" w14:textId="77777777" w:rsidR="005D3F91" w:rsidRPr="00A7397D" w:rsidRDefault="005D3F91" w:rsidP="0012717A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1" w:type="pct"/>
            <w:vAlign w:val="center"/>
          </w:tcPr>
          <w:p w14:paraId="0E46296B" w14:textId="77777777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3" w:type="pct"/>
          </w:tcPr>
          <w:p w14:paraId="76F2B132" w14:textId="77777777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53" w:type="pct"/>
            <w:gridSpan w:val="2"/>
            <w:vAlign w:val="center"/>
          </w:tcPr>
          <w:p w14:paraId="34AFAAF0" w14:textId="333AEF14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22" w:type="pct"/>
          </w:tcPr>
          <w:p w14:paraId="523D9473" w14:textId="184FE741" w:rsidR="005D3F91" w:rsidRPr="00914473" w:rsidRDefault="005D3F91" w:rsidP="0012717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778F2091" w14:textId="77777777" w:rsidTr="5D5EA756">
        <w:trPr>
          <w:trHeight w:val="70"/>
          <w:jc w:val="center"/>
        </w:trPr>
        <w:tc>
          <w:tcPr>
            <w:tcW w:w="793" w:type="pct"/>
            <w:gridSpan w:val="3"/>
          </w:tcPr>
          <w:p w14:paraId="34587421" w14:textId="77777777" w:rsidR="005D3F91" w:rsidRPr="00A7397D" w:rsidRDefault="005D3F91" w:rsidP="0012717A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8" w:type="pct"/>
            <w:vAlign w:val="center"/>
          </w:tcPr>
          <w:p w14:paraId="406BD8D3" w14:textId="77777777" w:rsidR="005D3F91" w:rsidRPr="00A7397D" w:rsidRDefault="005D3F91" w:rsidP="0012717A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1" w:type="pct"/>
            <w:vAlign w:val="center"/>
          </w:tcPr>
          <w:p w14:paraId="0469F165" w14:textId="77777777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3" w:type="pct"/>
          </w:tcPr>
          <w:p w14:paraId="1D46BDCA" w14:textId="77777777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53" w:type="pct"/>
            <w:gridSpan w:val="2"/>
            <w:vAlign w:val="center"/>
          </w:tcPr>
          <w:p w14:paraId="6F5E61E4" w14:textId="5784D0AF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22" w:type="pct"/>
          </w:tcPr>
          <w:p w14:paraId="12DE5C7F" w14:textId="37021079" w:rsidR="005D3F91" w:rsidRPr="00914473" w:rsidRDefault="005D3F91" w:rsidP="0012717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3F91" w:rsidRPr="00914473" w14:paraId="71117A52" w14:textId="77777777" w:rsidTr="5D5EA756">
        <w:trPr>
          <w:trHeight w:val="70"/>
          <w:jc w:val="center"/>
        </w:trPr>
        <w:tc>
          <w:tcPr>
            <w:tcW w:w="793" w:type="pct"/>
            <w:gridSpan w:val="3"/>
          </w:tcPr>
          <w:p w14:paraId="2604F615" w14:textId="77777777" w:rsidR="005D3F91" w:rsidRPr="00A7397D" w:rsidRDefault="005D3F91" w:rsidP="0012717A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68" w:type="pct"/>
            <w:vAlign w:val="center"/>
          </w:tcPr>
          <w:p w14:paraId="27613BAD" w14:textId="77777777" w:rsidR="005D3F91" w:rsidRPr="00A7397D" w:rsidRDefault="005D3F91" w:rsidP="0012717A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1" w:type="pct"/>
            <w:vAlign w:val="center"/>
          </w:tcPr>
          <w:p w14:paraId="583B3097" w14:textId="77777777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363" w:type="pct"/>
          </w:tcPr>
          <w:p w14:paraId="22278020" w14:textId="77777777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53" w:type="pct"/>
            <w:gridSpan w:val="2"/>
            <w:vAlign w:val="center"/>
          </w:tcPr>
          <w:p w14:paraId="71C3FB67" w14:textId="4985840B" w:rsidR="005D3F91" w:rsidRPr="00914473" w:rsidRDefault="005D3F91" w:rsidP="0012717A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322" w:type="pct"/>
          </w:tcPr>
          <w:p w14:paraId="06908380" w14:textId="70C6DF77" w:rsidR="005D3F91" w:rsidRPr="00914473" w:rsidRDefault="005D3F91" w:rsidP="0012717A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B62C193" w14:textId="586C3CC3" w:rsidR="001E554A" w:rsidRDefault="001E554A" w:rsidP="001E554A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spacing w:val="24"/>
          <w:sz w:val="24"/>
          <w:szCs w:val="24"/>
          <w:lang w:bidi="en-US"/>
        </w:rPr>
      </w:pPr>
    </w:p>
    <w:p w14:paraId="4B63E114" w14:textId="77777777" w:rsidR="0019617C" w:rsidRDefault="0019617C" w:rsidP="001E554A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spacing w:val="24"/>
          <w:sz w:val="24"/>
          <w:szCs w:val="24"/>
          <w:lang w:bidi="en-US"/>
        </w:rPr>
      </w:pPr>
    </w:p>
    <w:p w14:paraId="08A135B2" w14:textId="4E1E9D9F" w:rsidR="007957C2" w:rsidRPr="00FB4C57" w:rsidRDefault="00DB10A6" w:rsidP="001E554A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spacing w:val="24"/>
          <w:lang w:bidi="en-US"/>
        </w:rPr>
      </w:pPr>
      <w:r w:rsidRPr="00FB4C57">
        <w:rPr>
          <w:rFonts w:ascii="Garamond" w:eastAsia="Calibri" w:hAnsi="Garamond" w:cstheme="minorHAnsi"/>
          <w:b/>
          <w:spacing w:val="24"/>
          <w:lang w:bidi="en-US"/>
        </w:rPr>
        <w:t>Family Nurse Practitioner</w:t>
      </w:r>
    </w:p>
    <w:p w14:paraId="0791AA2B" w14:textId="77777777" w:rsidR="00FB4C57" w:rsidRPr="00FB4C57" w:rsidRDefault="00FB4C57" w:rsidP="001E554A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spacing w:val="24"/>
          <w:lang w:bidi="en-US"/>
        </w:rPr>
      </w:pPr>
    </w:p>
    <w:p w14:paraId="6E1EC1A4" w14:textId="18C815BD" w:rsidR="00DB10A6" w:rsidRPr="00FB4C57" w:rsidRDefault="00DB10A6" w:rsidP="72CAD5F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/>
          <w:b/>
          <w:bCs/>
          <w:i/>
          <w:iCs/>
          <w:color w:val="0A0A0A"/>
          <w:spacing w:val="24"/>
          <w:lang w:bidi="en-US"/>
        </w:rPr>
      </w:pPr>
      <w:r w:rsidRPr="72CAD5F7">
        <w:rPr>
          <w:rFonts w:ascii="Garamond" w:eastAsia="Calibri" w:hAnsi="Garamond"/>
          <w:b/>
          <w:bCs/>
          <w:i/>
          <w:iCs/>
          <w:spacing w:val="24"/>
          <w:lang w:bidi="en-US"/>
        </w:rPr>
        <w:t>Curriculum Requirements</w:t>
      </w:r>
      <w:r w:rsidR="00294BBD" w:rsidRPr="72CAD5F7">
        <w:rPr>
          <w:rFonts w:ascii="Garamond" w:eastAsia="Calibri" w:hAnsi="Garamond"/>
          <w:b/>
          <w:bCs/>
          <w:i/>
          <w:iCs/>
          <w:spacing w:val="24"/>
          <w:lang w:bidi="en-US"/>
        </w:rPr>
        <w:t xml:space="preserve">: </w:t>
      </w:r>
      <w:r w:rsidRPr="72CAD5F7">
        <w:rPr>
          <w:rFonts w:ascii="Garamond" w:eastAsia="Calibri" w:hAnsi="Garamond"/>
          <w:b/>
          <w:bCs/>
          <w:i/>
          <w:iCs/>
          <w:color w:val="0A0A0A"/>
          <w:spacing w:val="24"/>
          <w:lang w:bidi="en-US"/>
        </w:rPr>
        <w:t>Fall 20</w:t>
      </w:r>
      <w:r w:rsidR="354127CE" w:rsidRPr="72CAD5F7">
        <w:rPr>
          <w:rFonts w:ascii="Garamond" w:eastAsia="Calibri" w:hAnsi="Garamond"/>
          <w:b/>
          <w:bCs/>
          <w:i/>
          <w:iCs/>
          <w:color w:val="0A0A0A"/>
          <w:spacing w:val="24"/>
          <w:lang w:bidi="en-US"/>
        </w:rPr>
        <w:t>25</w:t>
      </w:r>
    </w:p>
    <w:p w14:paraId="3732390C" w14:textId="10DB2291" w:rsidR="00DB10A6" w:rsidRPr="00FB4C57" w:rsidRDefault="00DB10A6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18"/>
          <w:szCs w:val="18"/>
          <w:lang w:bidi="en-US"/>
        </w:rPr>
      </w:pPr>
    </w:p>
    <w:p w14:paraId="41C9CCB9" w14:textId="77777777" w:rsidR="003A3F76" w:rsidRPr="00FB4C57" w:rsidRDefault="003A3F76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18"/>
          <w:szCs w:val="18"/>
          <w:lang w:bidi="en-US"/>
        </w:rPr>
      </w:pPr>
    </w:p>
    <w:p w14:paraId="2503F7F4" w14:textId="736CFCFC" w:rsidR="00DB10A6" w:rsidRPr="00FB4C57" w:rsidRDefault="00DB10A6" w:rsidP="00935795">
      <w:pPr>
        <w:pBdr>
          <w:bottom w:val="single" w:sz="4" w:space="1" w:color="808080" w:themeColor="background1" w:themeShade="80"/>
        </w:pBdr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</w:pPr>
      <w:r w:rsidRPr="00FB4C57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Organizational Leadership</w:t>
      </w:r>
    </w:p>
    <w:p w14:paraId="244C191E" w14:textId="77777777" w:rsidR="00DB10A6" w:rsidRPr="00FB4C57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FB4C57">
        <w:rPr>
          <w:rFonts w:ascii="Garamond" w:eastAsia="Calibri" w:hAnsi="Garamond" w:cstheme="minorHAnsi"/>
          <w:sz w:val="20"/>
          <w:szCs w:val="20"/>
          <w:lang w:bidi="en-US"/>
        </w:rPr>
        <w:t>NURS 935. Leading Organizational and Systems Change. 3 Credits.</w:t>
      </w:r>
    </w:p>
    <w:p w14:paraId="166C66B2" w14:textId="77777777" w:rsidR="00DB10A6" w:rsidRPr="00FB4C57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FB4C57">
        <w:rPr>
          <w:rFonts w:ascii="Garamond" w:eastAsia="Calibri" w:hAnsi="Garamond" w:cstheme="minorHAnsi"/>
          <w:sz w:val="20"/>
          <w:szCs w:val="20"/>
          <w:lang w:bidi="en-US"/>
        </w:rPr>
        <w:t>NURS 936. Informatics for Safe and Effective Health Care. 3 Credits.</w:t>
      </w:r>
    </w:p>
    <w:p w14:paraId="57AC897D" w14:textId="77777777" w:rsidR="00DB10A6" w:rsidRPr="00FB4C57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FB4C57">
        <w:rPr>
          <w:rFonts w:ascii="Garamond" w:eastAsia="Calibri" w:hAnsi="Garamond" w:cstheme="minorHAnsi"/>
          <w:sz w:val="20"/>
          <w:szCs w:val="20"/>
          <w:lang w:bidi="en-US"/>
        </w:rPr>
        <w:t xml:space="preserve">NURS 938. Public Policy and Advocacy in Health Care. 3 Credits. </w:t>
      </w:r>
    </w:p>
    <w:p w14:paraId="11235D8D" w14:textId="77777777" w:rsidR="00DB10A6" w:rsidRPr="00FB4C57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FB4C57">
        <w:rPr>
          <w:rFonts w:ascii="Garamond" w:eastAsia="Calibri" w:hAnsi="Garamond" w:cstheme="minorHAnsi"/>
          <w:sz w:val="20"/>
          <w:szCs w:val="20"/>
          <w:lang w:bidi="en-US"/>
        </w:rPr>
        <w:t xml:space="preserve">NURS 945. Population Health in a Global Context. 3 Credits. </w:t>
      </w:r>
    </w:p>
    <w:p w14:paraId="6D0522F2" w14:textId="6E11DC4F" w:rsidR="00DB10A6" w:rsidRPr="00FB4C57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FB4C57">
        <w:rPr>
          <w:rFonts w:ascii="Garamond" w:eastAsia="Calibri" w:hAnsi="Garamond" w:cstheme="minorHAnsi"/>
          <w:sz w:val="20"/>
          <w:szCs w:val="20"/>
          <w:lang w:bidi="en-US"/>
        </w:rPr>
        <w:t>NURS 967.</w:t>
      </w:r>
      <w:r w:rsidRPr="00FB4C57">
        <w:rPr>
          <w:rFonts w:ascii="Garamond" w:eastAsia="Calibri" w:hAnsi="Garamond" w:cs="Calibri"/>
          <w:sz w:val="20"/>
          <w:szCs w:val="20"/>
          <w:lang w:bidi="en-US"/>
        </w:rPr>
        <w:t xml:space="preserve"> </w:t>
      </w:r>
      <w:r w:rsidRPr="00FB4C57">
        <w:rPr>
          <w:rFonts w:ascii="Garamond" w:eastAsia="Calibri" w:hAnsi="Garamond" w:cstheme="minorHAnsi"/>
          <w:sz w:val="20"/>
          <w:szCs w:val="20"/>
          <w:lang w:bidi="en-US"/>
        </w:rPr>
        <w:t xml:space="preserve">Economics and Financing of Health Care Systems. 3 Credits. </w:t>
      </w:r>
    </w:p>
    <w:p w14:paraId="0BCF267B" w14:textId="75BFA9F3" w:rsidR="00DB10A6" w:rsidRPr="00FB4C57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u w:val="single"/>
          <w:lang w:bidi="en-US"/>
        </w:rPr>
      </w:pPr>
    </w:p>
    <w:p w14:paraId="54E7B9D3" w14:textId="77777777" w:rsidR="003A3F76" w:rsidRPr="00FB4C57" w:rsidRDefault="003A3F7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u w:val="single"/>
          <w:lang w:bidi="en-US"/>
        </w:rPr>
      </w:pPr>
    </w:p>
    <w:p w14:paraId="0E0A6617" w14:textId="77777777" w:rsidR="00DB10A6" w:rsidRPr="00FB4C57" w:rsidRDefault="00DB10A6" w:rsidP="00935795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</w:pPr>
      <w:r w:rsidRPr="00FB4C57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Practice Inquiry</w:t>
      </w:r>
    </w:p>
    <w:p w14:paraId="3FFB28BE" w14:textId="77777777" w:rsidR="00DB10A6" w:rsidRPr="00FB4C57" w:rsidRDefault="00DB10A6" w:rsidP="003A3F7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2156D731" w14:textId="77777777" w:rsidR="00DB10A6" w:rsidRPr="00FB4C57" w:rsidRDefault="00DB10A6" w:rsidP="00DB10A6">
      <w:pPr>
        <w:spacing w:after="0" w:line="240" w:lineRule="auto"/>
        <w:rPr>
          <w:rFonts w:ascii="Garamond" w:eastAsia="Calibri" w:hAnsi="Garamond"/>
          <w:sz w:val="20"/>
          <w:szCs w:val="20"/>
          <w:lang w:bidi="en-US"/>
        </w:rPr>
      </w:pPr>
      <w:r w:rsidRPr="00FB4C57">
        <w:rPr>
          <w:rFonts w:ascii="Garamond" w:eastAsia="Calibri" w:hAnsi="Garamond"/>
          <w:sz w:val="20"/>
          <w:szCs w:val="20"/>
          <w:lang w:bidi="en-US"/>
        </w:rPr>
        <w:t>NURS 740. Evidence-Based Practice and Research. 3 Credits.</w:t>
      </w:r>
    </w:p>
    <w:p w14:paraId="1B8A484C" w14:textId="77777777" w:rsidR="00DB10A6" w:rsidRPr="00FB4C57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trike/>
          <w:sz w:val="20"/>
          <w:szCs w:val="20"/>
          <w:lang w:bidi="en-US"/>
        </w:rPr>
      </w:pPr>
      <w:bookmarkStart w:id="1" w:name="_Hlk18574799"/>
      <w:r w:rsidRPr="00FB4C57">
        <w:rPr>
          <w:rFonts w:ascii="Garamond" w:eastAsia="Calibri" w:hAnsi="Garamond" w:cstheme="minorHAnsi"/>
          <w:sz w:val="20"/>
          <w:szCs w:val="20"/>
          <w:lang w:bidi="en-US"/>
        </w:rPr>
        <w:t>NURS 921. Theoretical Principles of Evidence-Based Practice. 3 Credits.</w:t>
      </w:r>
      <w:bookmarkEnd w:id="1"/>
    </w:p>
    <w:p w14:paraId="230448C1" w14:textId="77777777" w:rsidR="00DB10A6" w:rsidRPr="00FB4C57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FB4C57">
        <w:rPr>
          <w:rFonts w:ascii="Garamond" w:eastAsia="Calibri" w:hAnsi="Garamond" w:cstheme="minorHAnsi"/>
          <w:sz w:val="20"/>
          <w:szCs w:val="20"/>
          <w:lang w:bidi="en-US"/>
        </w:rPr>
        <w:t xml:space="preserve">NURS 922. Critical Appraisal of Evidence. 3 Credits. </w:t>
      </w:r>
    </w:p>
    <w:p w14:paraId="7667CFFA" w14:textId="77777777" w:rsidR="00DB10A6" w:rsidRPr="00FB4C57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FB4C57">
        <w:rPr>
          <w:rFonts w:ascii="Garamond" w:eastAsia="Calibri" w:hAnsi="Garamond" w:cstheme="minorHAnsi"/>
          <w:sz w:val="20"/>
          <w:szCs w:val="20"/>
          <w:lang w:bidi="en-US"/>
        </w:rPr>
        <w:t>NURS 923. Implementation and Evaluation of Evidence-Based Practice. 3 Credits.</w:t>
      </w:r>
    </w:p>
    <w:p w14:paraId="07A2AF0C" w14:textId="77777777" w:rsidR="00DB10A6" w:rsidRPr="00FB4C57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FB4C57">
        <w:rPr>
          <w:rFonts w:ascii="Garamond" w:eastAsia="Calibri" w:hAnsi="Garamond" w:cstheme="minorHAnsi"/>
          <w:sz w:val="20"/>
          <w:szCs w:val="20"/>
          <w:lang w:bidi="en-US"/>
        </w:rPr>
        <w:t xml:space="preserve">NURS 934. Clinical Scholarship and Professional Communication. 3 Credits. </w:t>
      </w:r>
    </w:p>
    <w:p w14:paraId="07221157" w14:textId="77777777" w:rsidR="00DB10A6" w:rsidRPr="00FB4C57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FB4C57">
        <w:rPr>
          <w:rFonts w:ascii="Garamond" w:eastAsia="Calibri" w:hAnsi="Garamond" w:cstheme="minorHAnsi"/>
          <w:sz w:val="20"/>
          <w:szCs w:val="20"/>
          <w:lang w:bidi="en-US"/>
        </w:rPr>
        <w:t xml:space="preserve">NURS 969. Applied Data Analysis. 3 Credits. </w:t>
      </w:r>
    </w:p>
    <w:p w14:paraId="40FFF000" w14:textId="12A64CC0" w:rsidR="00DB10A6" w:rsidRPr="00FB4C57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FB4C57">
        <w:rPr>
          <w:rFonts w:ascii="Garamond" w:eastAsia="Calibri" w:hAnsi="Garamond" w:cstheme="minorHAnsi"/>
          <w:sz w:val="20"/>
          <w:szCs w:val="20"/>
          <w:lang w:bidi="en-US"/>
        </w:rPr>
        <w:t>NURS 994. DNP Project. 3 credits. (must be taken twice at a minimum)</w:t>
      </w:r>
    </w:p>
    <w:p w14:paraId="2255A7F5" w14:textId="58D0B8E1" w:rsidR="00DB10A6" w:rsidRPr="00FB4C57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5A5178C9" w14:textId="77777777" w:rsidR="003A3F76" w:rsidRPr="00FB4C57" w:rsidRDefault="003A3F7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4B19316D" w14:textId="77777777" w:rsidR="00DB10A6" w:rsidRPr="00FB4C57" w:rsidRDefault="00DB10A6" w:rsidP="00935795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FB4C57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Advanced Practice Courses</w:t>
      </w:r>
      <w:r w:rsidRPr="00FB4C57">
        <w:rPr>
          <w:rFonts w:ascii="Garamond" w:eastAsia="Calibri" w:hAnsi="Garamond" w:cstheme="minorHAnsi"/>
          <w:b/>
          <w:bCs/>
          <w:color w:val="4472C4" w:themeColor="accent1"/>
          <w:sz w:val="20"/>
          <w:szCs w:val="20"/>
          <w:lang w:bidi="en-US"/>
        </w:rPr>
        <w:t>:</w:t>
      </w:r>
      <w:r w:rsidRPr="00FB4C57">
        <w:rPr>
          <w:rFonts w:ascii="Garamond" w:eastAsia="Calibri" w:hAnsi="Garamond" w:cstheme="minorHAnsi"/>
          <w:color w:val="4472C4" w:themeColor="accent1"/>
          <w:sz w:val="20"/>
          <w:szCs w:val="20"/>
          <w:lang w:bidi="en-US"/>
        </w:rPr>
        <w:t xml:space="preserve"> </w:t>
      </w:r>
      <w:bookmarkStart w:id="2" w:name="_Hlk18664382"/>
      <w:r w:rsidRPr="00FB4C57">
        <w:rPr>
          <w:rFonts w:ascii="Garamond" w:eastAsia="Calibri" w:hAnsi="Garamond" w:cstheme="minorHAnsi"/>
          <w:sz w:val="20"/>
          <w:szCs w:val="20"/>
          <w:lang w:bidi="en-US"/>
        </w:rPr>
        <w:t>Family Nurse Practitioner</w:t>
      </w:r>
      <w:bookmarkEnd w:id="2"/>
    </w:p>
    <w:p w14:paraId="208A111E" w14:textId="77777777" w:rsidR="00DB10A6" w:rsidRPr="00FB4C57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6BBF82AA" w14:textId="77777777" w:rsidR="00DB10A6" w:rsidRPr="00FB4C57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bookmarkStart w:id="3" w:name="_Hlk18579296"/>
      <w:bookmarkStart w:id="4" w:name="_Hlk18663681"/>
      <w:r w:rsidRPr="00FB4C57">
        <w:rPr>
          <w:rFonts w:ascii="Garamond" w:eastAsia="Calibri" w:hAnsi="Garamond" w:cstheme="minorHAnsi"/>
          <w:sz w:val="20"/>
          <w:szCs w:val="20"/>
          <w:lang w:bidi="en-US"/>
        </w:rPr>
        <w:t xml:space="preserve">NURS 715. Pathophysiology for Advanced Nursing Practice. 3 Credits. </w:t>
      </w:r>
    </w:p>
    <w:p w14:paraId="2D049AA3" w14:textId="77777777" w:rsidR="00DB10A6" w:rsidRPr="00FB4C57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FB4C57">
        <w:rPr>
          <w:rFonts w:ascii="Garamond" w:eastAsia="Calibri" w:hAnsi="Garamond" w:cstheme="minorHAnsi"/>
          <w:sz w:val="20"/>
          <w:szCs w:val="20"/>
          <w:lang w:bidi="en-US"/>
        </w:rPr>
        <w:t>NURS 720. Pharmacotherapeutics for Advanced Nursing Practice. 3 Credits.</w:t>
      </w:r>
    </w:p>
    <w:p w14:paraId="24AD21D4" w14:textId="77777777" w:rsidR="00DB10A6" w:rsidRPr="00FB4C57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FB4C57">
        <w:rPr>
          <w:rFonts w:ascii="Garamond" w:eastAsia="Calibri" w:hAnsi="Garamond" w:cstheme="minorHAnsi"/>
          <w:sz w:val="20"/>
          <w:szCs w:val="20"/>
          <w:lang w:bidi="en-US"/>
        </w:rPr>
        <w:t>NURS 750. Advanced Health and Physical Assessment for Advanced Nursing Practice. 3 Credits (2 lecture and 1 lab).</w:t>
      </w:r>
    </w:p>
    <w:p w14:paraId="20F787DA" w14:textId="77777777" w:rsidR="00DB10A6" w:rsidRPr="00FB4C57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bookmarkStart w:id="5" w:name="_Hlk18655972"/>
      <w:bookmarkEnd w:id="3"/>
      <w:r w:rsidRPr="00FB4C57">
        <w:rPr>
          <w:rFonts w:ascii="Garamond" w:eastAsia="Calibri" w:hAnsi="Garamond" w:cstheme="minorHAnsi"/>
          <w:sz w:val="20"/>
          <w:szCs w:val="20"/>
          <w:lang w:bidi="en-US"/>
        </w:rPr>
        <w:t>NURS 752. Advanced Diagnostic Reasoning. 2 Credits.</w:t>
      </w:r>
      <w:bookmarkEnd w:id="4"/>
      <w:bookmarkEnd w:id="5"/>
    </w:p>
    <w:p w14:paraId="532374C2" w14:textId="77777777" w:rsidR="00DB10A6" w:rsidRPr="00FB4C57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080" w:hanging="1080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FB4C57">
        <w:rPr>
          <w:rFonts w:ascii="Garamond" w:eastAsia="Calibri" w:hAnsi="Garamond" w:cstheme="minorHAnsi"/>
          <w:sz w:val="20"/>
          <w:szCs w:val="20"/>
          <w:lang w:bidi="en-US"/>
        </w:rPr>
        <w:t xml:space="preserve">NURS 810. Primary Care of Adolescents and Adults. 6 Credits (4 </w:t>
      </w:r>
      <w:proofErr w:type="gramStart"/>
      <w:r w:rsidRPr="00FB4C57">
        <w:rPr>
          <w:rFonts w:ascii="Garamond" w:eastAsia="Calibri" w:hAnsi="Garamond" w:cstheme="minorHAnsi"/>
          <w:sz w:val="20"/>
          <w:szCs w:val="20"/>
          <w:lang w:bidi="en-US"/>
        </w:rPr>
        <w:t>lecture</w:t>
      </w:r>
      <w:proofErr w:type="gramEnd"/>
      <w:r w:rsidRPr="00FB4C57">
        <w:rPr>
          <w:rFonts w:ascii="Garamond" w:eastAsia="Calibri" w:hAnsi="Garamond" w:cstheme="minorHAnsi"/>
          <w:sz w:val="20"/>
          <w:szCs w:val="20"/>
          <w:lang w:bidi="en-US"/>
        </w:rPr>
        <w:t xml:space="preserve"> and 2 clinical).</w:t>
      </w:r>
    </w:p>
    <w:p w14:paraId="12432A05" w14:textId="0B070F98" w:rsidR="00DB10A6" w:rsidRPr="00FB4C57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080" w:hanging="1080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bookmarkStart w:id="6" w:name="_Hlk18663941"/>
      <w:r w:rsidRPr="00FB4C57">
        <w:rPr>
          <w:rFonts w:ascii="Garamond" w:eastAsia="Calibri" w:hAnsi="Garamond" w:cstheme="minorHAnsi"/>
          <w:sz w:val="20"/>
          <w:szCs w:val="20"/>
          <w:lang w:bidi="en-US"/>
        </w:rPr>
        <w:t xml:space="preserve">NURS 825. Sexual and Reproductive Health for Advanced Nursing Practice. 4 Credits (2 lecture and </w:t>
      </w:r>
      <w:r w:rsidR="00107152">
        <w:rPr>
          <w:rFonts w:ascii="Garamond" w:eastAsia="Calibri" w:hAnsi="Garamond" w:cstheme="minorHAnsi"/>
          <w:sz w:val="20"/>
          <w:szCs w:val="20"/>
          <w:lang w:bidi="en-US"/>
        </w:rPr>
        <w:t>1.5 clinical</w:t>
      </w:r>
      <w:r w:rsidRPr="00FB4C57">
        <w:rPr>
          <w:rFonts w:ascii="Garamond" w:eastAsia="Calibri" w:hAnsi="Garamond" w:cstheme="minorHAnsi"/>
          <w:sz w:val="20"/>
          <w:szCs w:val="20"/>
          <w:lang w:bidi="en-US"/>
        </w:rPr>
        <w:t xml:space="preserve"> </w:t>
      </w:r>
      <w:proofErr w:type="spellStart"/>
      <w:r w:rsidRPr="00FB4C57">
        <w:rPr>
          <w:rFonts w:ascii="Garamond" w:eastAsia="Calibri" w:hAnsi="Garamond" w:cstheme="minorHAnsi"/>
          <w:sz w:val="20"/>
          <w:szCs w:val="20"/>
          <w:lang w:bidi="en-US"/>
        </w:rPr>
        <w:t>clinical</w:t>
      </w:r>
      <w:proofErr w:type="spellEnd"/>
      <w:r w:rsidR="00107152">
        <w:rPr>
          <w:rFonts w:ascii="Garamond" w:eastAsia="Calibri" w:hAnsi="Garamond" w:cstheme="minorHAnsi"/>
          <w:sz w:val="20"/>
          <w:szCs w:val="20"/>
          <w:lang w:bidi="en-US"/>
        </w:rPr>
        <w:t>, 0.5 lab</w:t>
      </w:r>
      <w:r w:rsidRPr="00FB4C57">
        <w:rPr>
          <w:rFonts w:ascii="Garamond" w:eastAsia="Calibri" w:hAnsi="Garamond" w:cstheme="minorHAnsi"/>
          <w:sz w:val="20"/>
          <w:szCs w:val="20"/>
          <w:lang w:bidi="en-US"/>
        </w:rPr>
        <w:t>).</w:t>
      </w:r>
      <w:bookmarkEnd w:id="6"/>
    </w:p>
    <w:p w14:paraId="35AFB8BD" w14:textId="77777777" w:rsidR="00DB10A6" w:rsidRPr="00FB4C57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080" w:hanging="1080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FB4C57">
        <w:rPr>
          <w:rFonts w:ascii="Garamond" w:eastAsia="Calibri" w:hAnsi="Garamond" w:cstheme="minorHAnsi"/>
          <w:sz w:val="20"/>
          <w:szCs w:val="20"/>
          <w:lang w:bidi="en-US"/>
        </w:rPr>
        <w:t xml:space="preserve">NURS 827. Primary Care of Infants, Children and Adolescents. 4 Credits (2 </w:t>
      </w:r>
      <w:proofErr w:type="gramStart"/>
      <w:r w:rsidRPr="00FB4C57">
        <w:rPr>
          <w:rFonts w:ascii="Garamond" w:eastAsia="Calibri" w:hAnsi="Garamond" w:cstheme="minorHAnsi"/>
          <w:sz w:val="20"/>
          <w:szCs w:val="20"/>
          <w:lang w:bidi="en-US"/>
        </w:rPr>
        <w:t>lecture</w:t>
      </w:r>
      <w:proofErr w:type="gramEnd"/>
      <w:r w:rsidRPr="00FB4C57">
        <w:rPr>
          <w:rFonts w:ascii="Garamond" w:eastAsia="Calibri" w:hAnsi="Garamond" w:cstheme="minorHAnsi"/>
          <w:sz w:val="20"/>
          <w:szCs w:val="20"/>
          <w:lang w:bidi="en-US"/>
        </w:rPr>
        <w:t xml:space="preserve"> and 2 clinical).</w:t>
      </w:r>
    </w:p>
    <w:p w14:paraId="314F09F8" w14:textId="77777777" w:rsidR="00DB10A6" w:rsidRPr="00FB4C57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080" w:hanging="1080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FB4C57">
        <w:rPr>
          <w:rFonts w:ascii="Garamond" w:eastAsia="Calibri" w:hAnsi="Garamond" w:cstheme="minorHAnsi"/>
          <w:sz w:val="20"/>
          <w:szCs w:val="20"/>
          <w:lang w:bidi="en-US"/>
        </w:rPr>
        <w:t xml:space="preserve">NURS 828. Primary Care Across the Lifespan with Advanced Clinical Practicum. 6 Credits </w:t>
      </w:r>
      <w:bookmarkStart w:id="7" w:name="_Hlk18672563"/>
      <w:r w:rsidRPr="00FB4C57">
        <w:rPr>
          <w:rFonts w:ascii="Garamond" w:eastAsia="Calibri" w:hAnsi="Garamond" w:cstheme="minorHAnsi"/>
          <w:sz w:val="20"/>
          <w:szCs w:val="20"/>
          <w:lang w:bidi="en-US"/>
        </w:rPr>
        <w:t xml:space="preserve">(2 </w:t>
      </w:r>
      <w:proofErr w:type="gramStart"/>
      <w:r w:rsidRPr="00FB4C57">
        <w:rPr>
          <w:rFonts w:ascii="Garamond" w:eastAsia="Calibri" w:hAnsi="Garamond" w:cstheme="minorHAnsi"/>
          <w:sz w:val="20"/>
          <w:szCs w:val="20"/>
          <w:lang w:bidi="en-US"/>
        </w:rPr>
        <w:t>lecture</w:t>
      </w:r>
      <w:proofErr w:type="gramEnd"/>
      <w:r w:rsidRPr="00FB4C57">
        <w:rPr>
          <w:rFonts w:ascii="Garamond" w:eastAsia="Calibri" w:hAnsi="Garamond" w:cstheme="minorHAnsi"/>
          <w:sz w:val="20"/>
          <w:szCs w:val="20"/>
          <w:lang w:bidi="en-US"/>
        </w:rPr>
        <w:t xml:space="preserve"> and 4 clinical).</w:t>
      </w:r>
      <w:bookmarkEnd w:id="7"/>
    </w:p>
    <w:p w14:paraId="403E4ABB" w14:textId="77777777" w:rsidR="00DB10A6" w:rsidRPr="00FB4C57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30C5C765" w14:textId="77777777" w:rsidR="00DB10A6" w:rsidRPr="00FB4C57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6083E522" w14:textId="5412B90D" w:rsidR="00DB10A6" w:rsidRPr="00FB4C57" w:rsidRDefault="007957C2" w:rsidP="00935795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FB4C57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 xml:space="preserve">OPTIONAL: </w:t>
      </w:r>
      <w:r w:rsidR="00DB10A6" w:rsidRPr="00FB4C57">
        <w:rPr>
          <w:rFonts w:ascii="Garamond" w:eastAsia="Calibri" w:hAnsi="Garamond" w:cstheme="minorHAnsi"/>
          <w:b/>
          <w:bCs/>
          <w:color w:val="5AA5D7"/>
          <w:sz w:val="20"/>
          <w:szCs w:val="20"/>
          <w:lang w:bidi="en-US"/>
        </w:rPr>
        <w:t>Graduate Certificate in Nursing Education</w:t>
      </w:r>
      <w:r w:rsidR="00DB10A6" w:rsidRPr="00FB4C57">
        <w:rPr>
          <w:rFonts w:ascii="Garamond" w:eastAsia="Calibri" w:hAnsi="Garamond" w:cstheme="minorHAnsi"/>
          <w:color w:val="5AA5D7"/>
          <w:sz w:val="20"/>
          <w:szCs w:val="20"/>
          <w:lang w:bidi="en-US"/>
        </w:rPr>
        <w:t xml:space="preserve"> </w:t>
      </w:r>
      <w:r w:rsidR="00DB10A6" w:rsidRPr="00FB4C57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 xml:space="preserve">(must </w:t>
      </w:r>
      <w:r w:rsidR="00935795" w:rsidRPr="00FB4C57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>apply</w:t>
      </w:r>
      <w:r w:rsidR="001A6D22" w:rsidRPr="00FB4C57">
        <w:rPr>
          <w:rFonts w:ascii="Garamond" w:eastAsia="Calibri" w:hAnsi="Garamond" w:cstheme="minorHAnsi"/>
          <w:b/>
          <w:bCs/>
          <w:color w:val="833C0B" w:themeColor="accent2" w:themeShade="80"/>
          <w:sz w:val="20"/>
          <w:szCs w:val="20"/>
          <w:lang w:bidi="en-US"/>
        </w:rPr>
        <w:t>)</w:t>
      </w:r>
      <w:r w:rsidR="00DB10A6" w:rsidRPr="00FB4C57">
        <w:rPr>
          <w:rFonts w:ascii="Garamond" w:eastAsia="Calibri" w:hAnsi="Garamond" w:cstheme="minorHAnsi"/>
          <w:color w:val="833C0B" w:themeColor="accent2" w:themeShade="80"/>
          <w:sz w:val="20"/>
          <w:szCs w:val="20"/>
          <w:lang w:bidi="en-US"/>
        </w:rPr>
        <w:t xml:space="preserve"> </w:t>
      </w:r>
    </w:p>
    <w:p w14:paraId="715A8C63" w14:textId="77777777" w:rsidR="007957C2" w:rsidRPr="00FB4C57" w:rsidRDefault="007957C2" w:rsidP="007957C2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z w:val="20"/>
          <w:szCs w:val="20"/>
          <w:lang w:bidi="en-US"/>
        </w:rPr>
      </w:pPr>
      <w:r w:rsidRPr="00FB4C57">
        <w:rPr>
          <w:rFonts w:ascii="Garamond" w:eastAsia="Calibri" w:hAnsi="Garamond" w:cstheme="minorHAnsi"/>
          <w:sz w:val="20"/>
          <w:szCs w:val="20"/>
          <w:lang w:bidi="en-US"/>
        </w:rPr>
        <w:t xml:space="preserve">(3 courses required; total of 9 </w:t>
      </w:r>
      <w:proofErr w:type="spellStart"/>
      <w:r w:rsidRPr="00FB4C57">
        <w:rPr>
          <w:rFonts w:ascii="Garamond" w:eastAsia="Calibri" w:hAnsi="Garamond" w:cstheme="minorHAnsi"/>
          <w:sz w:val="20"/>
          <w:szCs w:val="20"/>
          <w:lang w:bidi="en-US"/>
        </w:rPr>
        <w:t>cr</w:t>
      </w:r>
      <w:proofErr w:type="spellEnd"/>
      <w:r w:rsidRPr="00FB4C57">
        <w:rPr>
          <w:rFonts w:ascii="Garamond" w:eastAsia="Calibri" w:hAnsi="Garamond" w:cstheme="minorHAnsi"/>
          <w:sz w:val="20"/>
          <w:szCs w:val="20"/>
          <w:lang w:bidi="en-US"/>
        </w:rPr>
        <w:t>)</w:t>
      </w:r>
    </w:p>
    <w:p w14:paraId="6450C2D1" w14:textId="77777777" w:rsidR="007957C2" w:rsidRPr="00FB4C57" w:rsidRDefault="007957C2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5F993331" w14:textId="77777777" w:rsidR="00004E78" w:rsidRPr="00004E78" w:rsidRDefault="00004E78" w:rsidP="00004E7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04E78">
        <w:rPr>
          <w:rFonts w:ascii="Garamond" w:eastAsia="Times New Roman" w:hAnsi="Garamond" w:cs="Calibri"/>
          <w:color w:val="000000"/>
          <w:sz w:val="20"/>
          <w:szCs w:val="20"/>
        </w:rPr>
        <w:t>NURS 875. Teaching Principles and Practices for the Nurse Educator. 3 credits. (Fall)</w:t>
      </w:r>
    </w:p>
    <w:p w14:paraId="134DD9D6" w14:textId="77777777" w:rsidR="00004E78" w:rsidRPr="00004E78" w:rsidRDefault="00004E78" w:rsidP="00004E7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04E78">
        <w:rPr>
          <w:rFonts w:ascii="Garamond" w:eastAsia="Times New Roman" w:hAnsi="Garamond" w:cs="Calibri"/>
          <w:color w:val="000000"/>
          <w:sz w:val="20"/>
          <w:szCs w:val="20"/>
        </w:rPr>
        <w:t>NURS 876. Curriculum Development in Nursing and Health Care Education. 3 credits. (Spring)</w:t>
      </w:r>
    </w:p>
    <w:p w14:paraId="2CAAA3F6" w14:textId="0DDF868B" w:rsidR="00004E78" w:rsidRPr="00004E78" w:rsidRDefault="00004E78" w:rsidP="00004E7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04E78">
        <w:rPr>
          <w:rFonts w:ascii="Garamond" w:eastAsia="Times New Roman" w:hAnsi="Garamond" w:cs="Calibri"/>
          <w:color w:val="000000"/>
          <w:sz w:val="20"/>
          <w:szCs w:val="20"/>
        </w:rPr>
        <w:t>NURS 8</w:t>
      </w:r>
      <w:r w:rsidR="00BA4ED4">
        <w:rPr>
          <w:rFonts w:ascii="Garamond" w:eastAsia="Times New Roman" w:hAnsi="Garamond" w:cs="Calibri"/>
          <w:color w:val="000000"/>
          <w:sz w:val="20"/>
          <w:szCs w:val="20"/>
        </w:rPr>
        <w:t>8</w:t>
      </w:r>
      <w:r w:rsidRPr="00004E78">
        <w:rPr>
          <w:rFonts w:ascii="Garamond" w:eastAsia="Times New Roman" w:hAnsi="Garamond" w:cs="Calibri"/>
          <w:color w:val="000000"/>
          <w:sz w:val="20"/>
          <w:szCs w:val="20"/>
        </w:rPr>
        <w:t>2. Clinical Teaching and Evaluation in Nursing Education. 3 credits. (Summer)</w:t>
      </w:r>
    </w:p>
    <w:p w14:paraId="2960D734" w14:textId="77777777" w:rsidR="00004E78" w:rsidRPr="00004E78" w:rsidRDefault="00004E78" w:rsidP="00004E7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04E78">
        <w:rPr>
          <w:rFonts w:ascii="Garamond" w:eastAsia="Times New Roman" w:hAnsi="Garamond" w:cs="Calibri"/>
          <w:color w:val="000000"/>
          <w:sz w:val="20"/>
          <w:szCs w:val="20"/>
        </w:rPr>
        <w:t>NURS 950. Analysis of the Academic Role in Nursing Education. 3 credits. (even years, Spring- when sufficient enrollment)</w:t>
      </w:r>
    </w:p>
    <w:p w14:paraId="778CD5E1" w14:textId="77777777" w:rsidR="00DB10A6" w:rsidRPr="00FB4C57" w:rsidRDefault="00DB10A6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70F604C8" w14:textId="77777777" w:rsidR="00DB10A6" w:rsidRPr="00FB4C57" w:rsidRDefault="00DB10A6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sz w:val="20"/>
          <w:szCs w:val="20"/>
          <w:lang w:bidi="en-US"/>
        </w:rPr>
      </w:pPr>
    </w:p>
    <w:p w14:paraId="391F35D5" w14:textId="77777777" w:rsidR="00DB10A6" w:rsidRPr="00FB4C57" w:rsidRDefault="00DB10A6" w:rsidP="00BC0712">
      <w:pPr>
        <w:spacing w:after="0" w:line="17" w:lineRule="atLeast"/>
        <w:ind w:left="360"/>
        <w:rPr>
          <w:rFonts w:ascii="Calibri" w:hAnsi="Calibri" w:cs="Calibri"/>
          <w:bCs/>
          <w:sz w:val="16"/>
          <w:szCs w:val="16"/>
        </w:rPr>
      </w:pPr>
    </w:p>
    <w:sectPr w:rsidR="00DB10A6" w:rsidRPr="00FB4C57" w:rsidSect="0053541B">
      <w:headerReference w:type="default" r:id="rId10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CD9DB" w14:textId="77777777" w:rsidR="0098574C" w:rsidRDefault="0098574C" w:rsidP="007C4E77">
      <w:pPr>
        <w:spacing w:after="0" w:line="240" w:lineRule="auto"/>
      </w:pPr>
      <w:r>
        <w:separator/>
      </w:r>
    </w:p>
  </w:endnote>
  <w:endnote w:type="continuationSeparator" w:id="0">
    <w:p w14:paraId="1190DB0B" w14:textId="77777777" w:rsidR="0098574C" w:rsidRDefault="0098574C" w:rsidP="007C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F2F5" w14:textId="77777777" w:rsidR="0098574C" w:rsidRDefault="0098574C" w:rsidP="007C4E77">
      <w:pPr>
        <w:spacing w:after="0" w:line="240" w:lineRule="auto"/>
      </w:pPr>
      <w:r>
        <w:separator/>
      </w:r>
    </w:p>
  </w:footnote>
  <w:footnote w:type="continuationSeparator" w:id="0">
    <w:p w14:paraId="76E4DE72" w14:textId="77777777" w:rsidR="0098574C" w:rsidRDefault="0098574C" w:rsidP="007C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3120" w14:textId="74716FB2" w:rsidR="007C4E77" w:rsidRDefault="007C4E77" w:rsidP="007C4E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54"/>
    <w:rsid w:val="00004E78"/>
    <w:rsid w:val="00025AF2"/>
    <w:rsid w:val="0005640D"/>
    <w:rsid w:val="000E11F7"/>
    <w:rsid w:val="00100C0B"/>
    <w:rsid w:val="00107152"/>
    <w:rsid w:val="001079D8"/>
    <w:rsid w:val="00115187"/>
    <w:rsid w:val="0012717A"/>
    <w:rsid w:val="001332EB"/>
    <w:rsid w:val="0013494B"/>
    <w:rsid w:val="00142CFA"/>
    <w:rsid w:val="00162DBE"/>
    <w:rsid w:val="00173563"/>
    <w:rsid w:val="001751F0"/>
    <w:rsid w:val="0019617C"/>
    <w:rsid w:val="001A6D22"/>
    <w:rsid w:val="001D5AB3"/>
    <w:rsid w:val="001D753B"/>
    <w:rsid w:val="001E554A"/>
    <w:rsid w:val="00233546"/>
    <w:rsid w:val="00260B15"/>
    <w:rsid w:val="0026544C"/>
    <w:rsid w:val="00267B05"/>
    <w:rsid w:val="00286955"/>
    <w:rsid w:val="00291BE6"/>
    <w:rsid w:val="00294BBD"/>
    <w:rsid w:val="002C21D8"/>
    <w:rsid w:val="002D54D6"/>
    <w:rsid w:val="002E0339"/>
    <w:rsid w:val="002E42AC"/>
    <w:rsid w:val="002E6152"/>
    <w:rsid w:val="00300904"/>
    <w:rsid w:val="00331E79"/>
    <w:rsid w:val="003600CB"/>
    <w:rsid w:val="00382F6F"/>
    <w:rsid w:val="00384AAE"/>
    <w:rsid w:val="00396EA0"/>
    <w:rsid w:val="003A3F76"/>
    <w:rsid w:val="003A5AB6"/>
    <w:rsid w:val="003B3973"/>
    <w:rsid w:val="003D7FD7"/>
    <w:rsid w:val="003F7F3E"/>
    <w:rsid w:val="00404CD8"/>
    <w:rsid w:val="00415DAB"/>
    <w:rsid w:val="00442B67"/>
    <w:rsid w:val="00455893"/>
    <w:rsid w:val="004802CE"/>
    <w:rsid w:val="00487D6F"/>
    <w:rsid w:val="0049551E"/>
    <w:rsid w:val="004A48C4"/>
    <w:rsid w:val="004E66CE"/>
    <w:rsid w:val="00500D36"/>
    <w:rsid w:val="0053541B"/>
    <w:rsid w:val="005649C2"/>
    <w:rsid w:val="005866CB"/>
    <w:rsid w:val="005953DE"/>
    <w:rsid w:val="005D03CC"/>
    <w:rsid w:val="005D3F91"/>
    <w:rsid w:val="005F1CE8"/>
    <w:rsid w:val="005F299E"/>
    <w:rsid w:val="005F761F"/>
    <w:rsid w:val="005F7C2A"/>
    <w:rsid w:val="006119AC"/>
    <w:rsid w:val="006355D0"/>
    <w:rsid w:val="0064177B"/>
    <w:rsid w:val="00690D3B"/>
    <w:rsid w:val="00697206"/>
    <w:rsid w:val="006C774E"/>
    <w:rsid w:val="00714226"/>
    <w:rsid w:val="00714551"/>
    <w:rsid w:val="00744FC7"/>
    <w:rsid w:val="0077726F"/>
    <w:rsid w:val="007843B0"/>
    <w:rsid w:val="007957C2"/>
    <w:rsid w:val="007A2BBC"/>
    <w:rsid w:val="007B4CF7"/>
    <w:rsid w:val="007C0E17"/>
    <w:rsid w:val="007C4E77"/>
    <w:rsid w:val="007D4949"/>
    <w:rsid w:val="007D7005"/>
    <w:rsid w:val="007F186B"/>
    <w:rsid w:val="0081241D"/>
    <w:rsid w:val="00820DA0"/>
    <w:rsid w:val="0083612F"/>
    <w:rsid w:val="0083646D"/>
    <w:rsid w:val="00837049"/>
    <w:rsid w:val="00855B06"/>
    <w:rsid w:val="0085602D"/>
    <w:rsid w:val="00877F54"/>
    <w:rsid w:val="0088735A"/>
    <w:rsid w:val="008A1292"/>
    <w:rsid w:val="008B29ED"/>
    <w:rsid w:val="008F049F"/>
    <w:rsid w:val="00903809"/>
    <w:rsid w:val="0091143C"/>
    <w:rsid w:val="00914473"/>
    <w:rsid w:val="00920E57"/>
    <w:rsid w:val="009227DC"/>
    <w:rsid w:val="00935795"/>
    <w:rsid w:val="00937261"/>
    <w:rsid w:val="00952A66"/>
    <w:rsid w:val="00966415"/>
    <w:rsid w:val="0098574C"/>
    <w:rsid w:val="00990B9D"/>
    <w:rsid w:val="009A66E6"/>
    <w:rsid w:val="009D33E4"/>
    <w:rsid w:val="009D7DCB"/>
    <w:rsid w:val="009E51E4"/>
    <w:rsid w:val="00A15D68"/>
    <w:rsid w:val="00A26237"/>
    <w:rsid w:val="00A56374"/>
    <w:rsid w:val="00A704EB"/>
    <w:rsid w:val="00A7397D"/>
    <w:rsid w:val="00A91015"/>
    <w:rsid w:val="00A921A0"/>
    <w:rsid w:val="00A93576"/>
    <w:rsid w:val="00A95F6E"/>
    <w:rsid w:val="00AF6461"/>
    <w:rsid w:val="00B032BC"/>
    <w:rsid w:val="00B12E93"/>
    <w:rsid w:val="00B30626"/>
    <w:rsid w:val="00B55851"/>
    <w:rsid w:val="00B73985"/>
    <w:rsid w:val="00B74169"/>
    <w:rsid w:val="00B809E2"/>
    <w:rsid w:val="00B81C25"/>
    <w:rsid w:val="00BA4ED4"/>
    <w:rsid w:val="00BC0712"/>
    <w:rsid w:val="00BC3273"/>
    <w:rsid w:val="00BC7972"/>
    <w:rsid w:val="00BF43D0"/>
    <w:rsid w:val="00C45FCC"/>
    <w:rsid w:val="00C70409"/>
    <w:rsid w:val="00C8480A"/>
    <w:rsid w:val="00C91644"/>
    <w:rsid w:val="00CA4E28"/>
    <w:rsid w:val="00CB364C"/>
    <w:rsid w:val="00D334B9"/>
    <w:rsid w:val="00D36957"/>
    <w:rsid w:val="00D806E2"/>
    <w:rsid w:val="00DA6FA7"/>
    <w:rsid w:val="00DB10A6"/>
    <w:rsid w:val="00DF5207"/>
    <w:rsid w:val="00E036ED"/>
    <w:rsid w:val="00E040FC"/>
    <w:rsid w:val="00E10596"/>
    <w:rsid w:val="00E23FB4"/>
    <w:rsid w:val="00E52A2B"/>
    <w:rsid w:val="00E8663B"/>
    <w:rsid w:val="00E954F6"/>
    <w:rsid w:val="00E96338"/>
    <w:rsid w:val="00E97D56"/>
    <w:rsid w:val="00ED3C7B"/>
    <w:rsid w:val="00EE3054"/>
    <w:rsid w:val="00F02E70"/>
    <w:rsid w:val="00F2032C"/>
    <w:rsid w:val="00F21E33"/>
    <w:rsid w:val="00F23280"/>
    <w:rsid w:val="00F24DD1"/>
    <w:rsid w:val="00F309A1"/>
    <w:rsid w:val="00F43BFE"/>
    <w:rsid w:val="00F47742"/>
    <w:rsid w:val="00F573A9"/>
    <w:rsid w:val="00F67B05"/>
    <w:rsid w:val="00F81169"/>
    <w:rsid w:val="00FB4C57"/>
    <w:rsid w:val="00FC3722"/>
    <w:rsid w:val="00FF5685"/>
    <w:rsid w:val="324BE99B"/>
    <w:rsid w:val="354127CE"/>
    <w:rsid w:val="3A0E8242"/>
    <w:rsid w:val="437F5E54"/>
    <w:rsid w:val="43C046AB"/>
    <w:rsid w:val="49A10D0E"/>
    <w:rsid w:val="4B710BE5"/>
    <w:rsid w:val="4BF3291E"/>
    <w:rsid w:val="4E744DB9"/>
    <w:rsid w:val="5D5EA756"/>
    <w:rsid w:val="72CAD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E42B"/>
  <w15:chartTrackingRefBased/>
  <w15:docId w15:val="{4DB66934-CAD5-41F1-B59C-021349F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77"/>
  </w:style>
  <w:style w:type="paragraph" w:styleId="Footer">
    <w:name w:val="footer"/>
    <w:basedOn w:val="Normal"/>
    <w:link w:val="Foot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2F4C92A17E4D939EFB8FE294CCDD" ma:contentTypeVersion="3" ma:contentTypeDescription="Create a new document." ma:contentTypeScope="" ma:versionID="183ff6977d28f1bad8d78ef8657400de">
  <xsd:schema xmlns:xsd="http://www.w3.org/2001/XMLSchema" xmlns:xs="http://www.w3.org/2001/XMLSchema" xmlns:p="http://schemas.microsoft.com/office/2006/metadata/properties" xmlns:ns2="60d27997-7950-4ef6-84dc-e96ea58f60b6" targetNamespace="http://schemas.microsoft.com/office/2006/metadata/properties" ma:root="true" ma:fieldsID="0722ac0c72ebd989cd24df2051a65d68" ns2:_="">
    <xsd:import namespace="60d27997-7950-4ef6-84dc-e96ea58f6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27997-7950-4ef6-84dc-e96ea58f6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3133C0-09BE-4221-9489-CD932374B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27997-7950-4ef6-84dc-e96ea58f6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270B86-7F00-4CCA-9ADD-EA125CD7B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89632-5F8A-42AC-A5BF-6009F9E2A2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Lester</dc:creator>
  <cp:keywords/>
  <dc:description/>
  <cp:lastModifiedBy>Hargrove, LaToya</cp:lastModifiedBy>
  <cp:revision>12</cp:revision>
  <cp:lastPrinted>2020-05-08T01:46:00Z</cp:lastPrinted>
  <dcterms:created xsi:type="dcterms:W3CDTF">2025-03-11T18:25:00Z</dcterms:created>
  <dcterms:modified xsi:type="dcterms:W3CDTF">2025-05-21T16:25:00Z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0x010100AEE82F4C92A17E4D939EFB8FE294CCDD</vt:lpwstr>
  </property>
  <property fmtid="{D5CDD505-2E9C-101B-9397-08002B2CF9AE}" pid="3" name="Order">
    <vt:r8>28100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